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C9" w:rsidRDefault="003B7436" w:rsidP="00C361C9">
      <w:pPr>
        <w:pBdr>
          <w:top w:val="single" w:sz="4" w:space="1" w:color="auto"/>
          <w:left w:val="single" w:sz="4" w:space="4" w:color="auto"/>
          <w:bottom w:val="single" w:sz="4" w:space="1" w:color="auto"/>
          <w:right w:val="single" w:sz="4" w:space="4" w:color="auto"/>
        </w:pBdr>
        <w:jc w:val="center"/>
        <w:rPr>
          <w:b/>
          <w:u w:val="single"/>
        </w:rPr>
      </w:pPr>
      <w:r w:rsidRPr="00C13A18">
        <w:rPr>
          <w:b/>
          <w:u w:val="single"/>
        </w:rPr>
        <w:t>OBJET DE LA CONSULTATION</w:t>
      </w:r>
      <w:r w:rsidRPr="00C13A18">
        <w:rPr>
          <w:rFonts w:ascii="Calibri" w:hAnsi="Calibri" w:cs="Calibri"/>
          <w:b/>
          <w:u w:val="single"/>
        </w:rPr>
        <w:t> </w:t>
      </w:r>
      <w:r w:rsidRPr="00C13A18">
        <w:rPr>
          <w:b/>
          <w:u w:val="single"/>
        </w:rPr>
        <w:t>:</w:t>
      </w:r>
    </w:p>
    <w:p w:rsidR="00C361C9" w:rsidRDefault="00C361C9" w:rsidP="00C361C9">
      <w:pPr>
        <w:pBdr>
          <w:top w:val="single" w:sz="4" w:space="1" w:color="auto"/>
          <w:left w:val="single" w:sz="4" w:space="4" w:color="auto"/>
          <w:bottom w:val="single" w:sz="4" w:space="1" w:color="auto"/>
          <w:right w:val="single" w:sz="4" w:space="4" w:color="auto"/>
        </w:pBdr>
        <w:jc w:val="center"/>
        <w:rPr>
          <w:b/>
        </w:rPr>
      </w:pPr>
      <w:r w:rsidRPr="00C361C9">
        <w:rPr>
          <w:b/>
        </w:rPr>
        <w:t>2025-11</w:t>
      </w:r>
    </w:p>
    <w:p w:rsidR="00C361C9" w:rsidRDefault="00C361C9" w:rsidP="00C361C9">
      <w:pPr>
        <w:pBdr>
          <w:top w:val="single" w:sz="4" w:space="1" w:color="auto"/>
          <w:left w:val="single" w:sz="4" w:space="4" w:color="auto"/>
          <w:bottom w:val="single" w:sz="4" w:space="1" w:color="auto"/>
          <w:right w:val="single" w:sz="4" w:space="4" w:color="auto"/>
        </w:pBdr>
        <w:jc w:val="center"/>
        <w:rPr>
          <w:b/>
        </w:rPr>
      </w:pPr>
      <w:r w:rsidRPr="00C361C9">
        <w:rPr>
          <w:b/>
        </w:rPr>
        <w:t>SURVEILLANCE DCSMM DES ESPECES NON INDIGENES MARINES : ECHANTILLONNAGE ET IDENTIFICATION DES COMMUNAUTES BENTHIQUES ET ZOOPLANCTONIQUES</w:t>
      </w:r>
    </w:p>
    <w:p w:rsidR="00C361C9" w:rsidRDefault="00C361C9" w:rsidP="00C361C9">
      <w:pPr>
        <w:pBdr>
          <w:top w:val="single" w:sz="4" w:space="1" w:color="auto"/>
          <w:left w:val="single" w:sz="4" w:space="4" w:color="auto"/>
          <w:bottom w:val="single" w:sz="4" w:space="1" w:color="auto"/>
          <w:right w:val="single" w:sz="4" w:space="4" w:color="auto"/>
        </w:pBdr>
        <w:jc w:val="center"/>
        <w:rPr>
          <w:b/>
        </w:rPr>
      </w:pPr>
      <w:r w:rsidRPr="00C361C9">
        <w:rPr>
          <w:b/>
        </w:rPr>
        <w:t>30 LOTS</w:t>
      </w:r>
    </w:p>
    <w:p w:rsidR="0094763F" w:rsidRPr="00337C99" w:rsidRDefault="0094763F" w:rsidP="00C361C9">
      <w:pPr>
        <w:rPr>
          <w:rFonts w:cs="Arial"/>
          <w:color w:val="00000A"/>
        </w:rPr>
      </w:pPr>
      <w:r w:rsidRPr="00337C99">
        <w:rPr>
          <w:rFonts w:cs="Arial"/>
          <w:color w:val="00000A"/>
        </w:rPr>
        <w:t>Conformément à l’article D113-14 du Code des relations entre le public et l’administration, pour la constitution du dossier de candidature</w:t>
      </w:r>
      <w:r w:rsidR="00717350" w:rsidRPr="00337C99">
        <w:rPr>
          <w:rFonts w:cs="Arial"/>
          <w:color w:val="00000A"/>
        </w:rPr>
        <w:t xml:space="preserve"> à un marché public</w:t>
      </w:r>
      <w:r w:rsidRPr="00337C99">
        <w:rPr>
          <w:rFonts w:cs="Arial"/>
          <w:color w:val="00000A"/>
        </w:rPr>
        <w:t>, les entreprises et les organismes à but non lucratif ne sont plus tenus de produire</w:t>
      </w:r>
      <w:r w:rsidRPr="00337C99">
        <w:rPr>
          <w:rFonts w:ascii="Calibri" w:hAnsi="Calibri" w:cs="Calibri"/>
          <w:color w:val="00000A"/>
        </w:rPr>
        <w:t> </w:t>
      </w:r>
      <w:r w:rsidRPr="00337C99">
        <w:rPr>
          <w:rFonts w:cs="Arial"/>
          <w:color w:val="00000A"/>
        </w:rPr>
        <w:t>l</w:t>
      </w:r>
      <w:r w:rsidRPr="00337C99">
        <w:rPr>
          <w:rFonts w:cs="Marianne"/>
          <w:color w:val="00000A"/>
        </w:rPr>
        <w:t>’</w:t>
      </w:r>
      <w:r w:rsidRPr="00337C99">
        <w:rPr>
          <w:rFonts w:cs="Arial"/>
          <w:color w:val="00000A"/>
        </w:rPr>
        <w:t>ensemble des documents qui y sont cit</w:t>
      </w:r>
      <w:r w:rsidRPr="00337C99">
        <w:rPr>
          <w:rFonts w:cs="Marianne"/>
          <w:color w:val="00000A"/>
        </w:rPr>
        <w:t>é</w:t>
      </w:r>
      <w:r w:rsidRPr="00337C99">
        <w:rPr>
          <w:rFonts w:cs="Arial"/>
          <w:color w:val="00000A"/>
        </w:rPr>
        <w:t>s</w:t>
      </w:r>
      <w:r w:rsidRPr="00337C99">
        <w:rPr>
          <w:color w:val="00000A"/>
          <w:vertAlign w:val="superscript"/>
        </w:rPr>
        <w:footnoteReference w:id="1"/>
      </w:r>
      <w:r w:rsidRPr="00337C99">
        <w:rPr>
          <w:rFonts w:cs="Arial"/>
          <w:color w:val="00000A"/>
        </w:rPr>
        <w:t>.</w:t>
      </w:r>
    </w:p>
    <w:p w:rsidR="00720510" w:rsidRPr="00337C99" w:rsidRDefault="00720510" w:rsidP="00337C99">
      <w:pPr>
        <w:spacing w:before="80" w:after="80"/>
        <w:rPr>
          <w:rFonts w:cs="Arial"/>
        </w:rPr>
      </w:pPr>
      <w:r w:rsidRPr="00337C99">
        <w:rPr>
          <w:rFonts w:cs="Arial"/>
        </w:rPr>
        <w:t xml:space="preserve">En accord avec l’article L113-13 </w:t>
      </w:r>
      <w:r w:rsidR="00F775A6" w:rsidRPr="00337C99">
        <w:rPr>
          <w:rFonts w:cs="Arial"/>
        </w:rPr>
        <w:t xml:space="preserve">du </w:t>
      </w:r>
      <w:r w:rsidRPr="00337C99">
        <w:rPr>
          <w:rFonts w:cs="Arial"/>
        </w:rPr>
        <w:t>Code des relations entre le public et l’administration, l’entreprise candidate devra donc renseigner et signer l’attestation sur l’honneur suivante.</w:t>
      </w:r>
    </w:p>
    <w:tbl>
      <w:tblPr>
        <w:tblStyle w:val="Grilledutableau"/>
        <w:tblW w:w="10031" w:type="dxa"/>
        <w:tblLook w:val="04A0" w:firstRow="1" w:lastRow="0" w:firstColumn="1" w:lastColumn="0" w:noHBand="0" w:noVBand="1"/>
      </w:tblPr>
      <w:tblGrid>
        <w:gridCol w:w="4219"/>
        <w:gridCol w:w="5812"/>
      </w:tblGrid>
      <w:tr w:rsidR="00337C99" w:rsidTr="0087517B">
        <w:tc>
          <w:tcPr>
            <w:tcW w:w="4219" w:type="dxa"/>
          </w:tcPr>
          <w:p w:rsidR="00337C99" w:rsidRDefault="00337C99" w:rsidP="00720510">
            <w:pPr>
              <w:spacing w:before="80" w:after="80"/>
              <w:jc w:val="left"/>
              <w:rPr>
                <w:rFonts w:cs="Arial"/>
              </w:rPr>
            </w:pPr>
            <w:r w:rsidRPr="00337C99">
              <w:rPr>
                <w:rFonts w:cs="Arial"/>
              </w:rPr>
              <w:t>Je soussigné (Nom, Prénom, Fonctions*)</w:t>
            </w:r>
          </w:p>
        </w:tc>
        <w:tc>
          <w:tcPr>
            <w:tcW w:w="5812" w:type="dxa"/>
          </w:tcPr>
          <w:p w:rsidR="00337C99" w:rsidRDefault="00337C99" w:rsidP="00337C99">
            <w:pPr>
              <w:spacing w:before="80" w:after="80"/>
              <w:rPr>
                <w:rFonts w:cs="Arial"/>
              </w:rPr>
            </w:pPr>
            <w:r>
              <w:rPr>
                <w:rFonts w:cs="Arial"/>
              </w:rPr>
              <w:t>…</w:t>
            </w:r>
          </w:p>
        </w:tc>
      </w:tr>
      <w:tr w:rsidR="00337C99" w:rsidTr="0087517B">
        <w:tc>
          <w:tcPr>
            <w:tcW w:w="4219" w:type="dxa"/>
          </w:tcPr>
          <w:p w:rsidR="00337C99" w:rsidRPr="00337C99" w:rsidRDefault="0087517B" w:rsidP="00720510">
            <w:pPr>
              <w:spacing w:before="80" w:after="80"/>
              <w:jc w:val="left"/>
              <w:rPr>
                <w:rFonts w:cs="Arial"/>
              </w:rPr>
            </w:pPr>
            <w:r w:rsidRPr="00337C99">
              <w:rPr>
                <w:rFonts w:cs="Arial"/>
              </w:rPr>
              <w:t>Agissant</w:t>
            </w:r>
            <w:r w:rsidR="00337C99" w:rsidRPr="00337C99">
              <w:rPr>
                <w:rFonts w:cs="Arial"/>
              </w:rPr>
              <w:t xml:space="preserve"> au nom et pour le compte de la société (indiquer la forme de la société) :</w:t>
            </w:r>
          </w:p>
        </w:tc>
        <w:tc>
          <w:tcPr>
            <w:tcW w:w="5812" w:type="dxa"/>
          </w:tcPr>
          <w:p w:rsidR="00337C99" w:rsidRDefault="00337C99" w:rsidP="00337C99">
            <w:pPr>
              <w:spacing w:before="80" w:after="80"/>
              <w:rPr>
                <w:rFonts w:cs="Arial"/>
              </w:rPr>
            </w:pPr>
            <w:r>
              <w:rPr>
                <w:rFonts w:cs="Arial"/>
              </w:rPr>
              <w:t>…</w:t>
            </w:r>
          </w:p>
          <w:p w:rsidR="00337C99" w:rsidRDefault="00337C99" w:rsidP="00337C99">
            <w:pPr>
              <w:spacing w:before="80" w:after="80"/>
              <w:rPr>
                <w:rFonts w:cs="Arial"/>
              </w:rPr>
            </w:pPr>
            <w:r>
              <w:rPr>
                <w:rFonts w:cs="Arial"/>
              </w:rPr>
              <w:t>…</w:t>
            </w:r>
          </w:p>
        </w:tc>
      </w:tr>
      <w:tr w:rsidR="00337C99" w:rsidTr="0087517B">
        <w:tc>
          <w:tcPr>
            <w:tcW w:w="4219" w:type="dxa"/>
          </w:tcPr>
          <w:p w:rsidR="00337C99" w:rsidRPr="00337C99" w:rsidRDefault="00337C99" w:rsidP="00720510">
            <w:pPr>
              <w:spacing w:before="80" w:after="80"/>
              <w:jc w:val="left"/>
              <w:rPr>
                <w:rFonts w:cs="Arial"/>
              </w:rPr>
            </w:pPr>
            <w:r w:rsidRPr="00337C99">
              <w:rPr>
                <w:rFonts w:cs="Arial"/>
              </w:rPr>
              <w:t>Domiciliée (siège social) :</w:t>
            </w:r>
          </w:p>
        </w:tc>
        <w:tc>
          <w:tcPr>
            <w:tcW w:w="5812" w:type="dxa"/>
          </w:tcPr>
          <w:p w:rsidR="00337C99" w:rsidRDefault="00337C99" w:rsidP="00720510">
            <w:pPr>
              <w:spacing w:before="80" w:after="80"/>
              <w:jc w:val="left"/>
              <w:rPr>
                <w:rFonts w:cs="Arial"/>
              </w:rPr>
            </w:pPr>
            <w:r>
              <w:rPr>
                <w:rFonts w:cs="Arial"/>
              </w:rPr>
              <w:t>…</w:t>
            </w:r>
          </w:p>
          <w:p w:rsidR="00337C99" w:rsidRDefault="00337C99" w:rsidP="00720510">
            <w:pPr>
              <w:spacing w:before="80" w:after="80"/>
              <w:jc w:val="left"/>
              <w:rPr>
                <w:rFonts w:cs="Arial"/>
              </w:rPr>
            </w:pPr>
            <w:r>
              <w:rPr>
                <w:rFonts w:cs="Arial"/>
              </w:rPr>
              <w:t>…</w:t>
            </w:r>
          </w:p>
        </w:tc>
      </w:tr>
    </w:tbl>
    <w:p w:rsidR="00720510" w:rsidRPr="00337C99" w:rsidRDefault="00720510" w:rsidP="00720510">
      <w:pPr>
        <w:spacing w:before="80" w:after="80"/>
        <w:jc w:val="left"/>
      </w:pPr>
      <w:r w:rsidRPr="00337C99">
        <w:rPr>
          <w:rFonts w:cs="Arial"/>
        </w:rPr>
        <w:t>*</w:t>
      </w:r>
      <w:r w:rsidRPr="00337C99">
        <w:t xml:space="preserve"> </w:t>
      </w:r>
      <w:r w:rsidRPr="00337C99">
        <w:rPr>
          <w:rFonts w:cs="Arial"/>
          <w:sz w:val="16"/>
        </w:rPr>
        <w:t>Joindre une lettre de pouvoirs le cas échéant</w:t>
      </w:r>
    </w:p>
    <w:p w:rsidR="00720510" w:rsidRPr="00337C99" w:rsidRDefault="00337C99" w:rsidP="00720510">
      <w:pPr>
        <w:jc w:val="left"/>
        <w:rPr>
          <w:rFonts w:cs="Arial"/>
          <w:b/>
          <w:sz w:val="22"/>
        </w:rPr>
      </w:pPr>
      <w:r w:rsidRPr="00337C99">
        <w:rPr>
          <w:rFonts w:cs="Arial"/>
          <w:b/>
          <w:sz w:val="22"/>
        </w:rPr>
        <w:t>D</w:t>
      </w:r>
      <w:r w:rsidR="00720510" w:rsidRPr="00337C99">
        <w:rPr>
          <w:rFonts w:cs="Arial"/>
          <w:b/>
          <w:sz w:val="22"/>
        </w:rPr>
        <w:t>éclare sur l’honneur :</w:t>
      </w:r>
    </w:p>
    <w:p w:rsidR="00720510" w:rsidRPr="00337C99" w:rsidRDefault="00720510" w:rsidP="00720510">
      <w:pPr>
        <w:spacing w:before="80" w:after="80"/>
        <w:jc w:val="left"/>
        <w:rPr>
          <w:rFonts w:cs="Arial"/>
          <w:b/>
          <w:i/>
        </w:rPr>
      </w:pPr>
      <w:r w:rsidRPr="00337C99">
        <w:rPr>
          <w:rFonts w:cs="Arial"/>
          <w:b/>
          <w:i/>
        </w:rPr>
        <w:t>Condamnation définitive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L2339-2 à L2339-4, L2339-11-1 à L2339-11-3 du code de la défense et à l’article L317-8 du code de la sécurité intérieure, ou pour une infraction de même nature dans un autre Etat de l’Union européenne ;</w:t>
      </w:r>
    </w:p>
    <w:p w:rsidR="0094763F" w:rsidRPr="00337C99" w:rsidRDefault="00720510" w:rsidP="00337C99">
      <w:pPr>
        <w:numPr>
          <w:ilvl w:val="0"/>
          <w:numId w:val="22"/>
        </w:numPr>
        <w:spacing w:before="80" w:after="80"/>
        <w:rPr>
          <w:rFonts w:cs="Arial"/>
        </w:rPr>
      </w:pPr>
      <w:r w:rsidRPr="00337C99">
        <w:rPr>
          <w:rFonts w:cs="Arial"/>
        </w:rPr>
        <w:t>ne pas être exclu des marchés publics, à titre de peine principale ou complémentaire prononcée par le juge pénal, sur le fondement des articles 131-10 ou 131-39 du code pénal;</w:t>
      </w:r>
    </w:p>
    <w:p w:rsidR="00720510" w:rsidRPr="00337C99" w:rsidRDefault="00720510" w:rsidP="00720510">
      <w:pPr>
        <w:spacing w:before="80" w:after="80"/>
        <w:jc w:val="left"/>
        <w:rPr>
          <w:rFonts w:cs="Arial"/>
          <w:b/>
          <w:i/>
        </w:rPr>
      </w:pPr>
      <w:r w:rsidRPr="00337C99">
        <w:rPr>
          <w:rFonts w:cs="Arial"/>
          <w:b/>
          <w:i/>
        </w:rPr>
        <w:t>Lutte contre le travail illégal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aux articles L8221-1, L8221-3, L8221-5, L8231-1, L8241-1 , L8251-1 et L8251-2 du code du travail, ou pour des infractions de même nature dans un autre Etat de l’Union européenne ;</w:t>
      </w:r>
    </w:p>
    <w:p w:rsidR="00720510" w:rsidRPr="00337C99" w:rsidRDefault="00720510" w:rsidP="00337C99">
      <w:pPr>
        <w:numPr>
          <w:ilvl w:val="0"/>
          <w:numId w:val="22"/>
        </w:numPr>
        <w:spacing w:before="80" w:after="80"/>
        <w:rPr>
          <w:rFonts w:cs="Arial"/>
        </w:rPr>
      </w:pPr>
      <w:r w:rsidRPr="00337C99">
        <w:rPr>
          <w:rFonts w:cs="Arial"/>
        </w:rPr>
        <w:t>pour les contrats administratifs, ne pas faire l’objet d’une mesure d’exclusion ordonnée par le préfet, en application des articles L8272-4, R8272-10 et R8272-11 du code du travail ;</w:t>
      </w:r>
    </w:p>
    <w:p w:rsidR="00720510" w:rsidRPr="00337C99" w:rsidRDefault="00720510" w:rsidP="00720510">
      <w:pPr>
        <w:spacing w:before="80" w:after="80"/>
        <w:jc w:val="left"/>
        <w:rPr>
          <w:rFonts w:cs="Arial"/>
          <w:b/>
          <w:i/>
        </w:rPr>
      </w:pPr>
      <w:r w:rsidRPr="00337C99">
        <w:rPr>
          <w:rFonts w:cs="Arial"/>
          <w:b/>
          <w:i/>
        </w:rPr>
        <w:t xml:space="preserve">Obligation d’emploi des travailleurs handicapés ou assimilés : </w:t>
      </w:r>
    </w:p>
    <w:p w:rsidR="00720510" w:rsidRPr="00337C99" w:rsidRDefault="00720510" w:rsidP="00337C99">
      <w:pPr>
        <w:numPr>
          <w:ilvl w:val="0"/>
          <w:numId w:val="22"/>
        </w:numPr>
        <w:spacing w:before="80" w:after="80"/>
        <w:rPr>
          <w:rFonts w:cs="Arial"/>
        </w:rPr>
      </w:pPr>
      <w:r w:rsidRPr="00337C99">
        <w:rPr>
          <w:rFonts w:cs="Arial"/>
        </w:rPr>
        <w:t>Pour les marchés publics et accords-cadres soumis au code des marchés publics, être en règle, au cours de l'année précédant celle au cours de laquelle a lieu le lancement de la consultation, au regard des articles L5212-1 à L5212-11 du code du travail concernant l’emploi des travailleurs handicapés ;</w:t>
      </w:r>
    </w:p>
    <w:p w:rsidR="00337C99" w:rsidRDefault="00720510" w:rsidP="00337C99">
      <w:pPr>
        <w:numPr>
          <w:ilvl w:val="0"/>
          <w:numId w:val="22"/>
        </w:numPr>
        <w:spacing w:before="80" w:after="80"/>
        <w:rPr>
          <w:rFonts w:cs="Arial"/>
        </w:rPr>
      </w:pPr>
      <w:r w:rsidRPr="00337C99">
        <w:rPr>
          <w:rFonts w:cs="Arial"/>
        </w:rPr>
        <w:t xml:space="preserve">Liquidation judiciaire : </w:t>
      </w:r>
    </w:p>
    <w:p w:rsidR="00720510" w:rsidRPr="00337C99" w:rsidRDefault="00720510" w:rsidP="00337C99">
      <w:pPr>
        <w:spacing w:before="80" w:after="80"/>
        <w:ind w:left="360"/>
        <w:rPr>
          <w:rFonts w:cs="Arial"/>
        </w:rPr>
      </w:pPr>
      <w:r w:rsidRPr="00337C99">
        <w:rPr>
          <w:rFonts w:cs="Arial"/>
        </w:rPr>
        <w:t>Ne pas être soumis à la procédure de liquidation judiciaire prévue à l’article L640-1 du code de commerce, ne pas être en état de faillite personnelle en application des articles L653-1 à L653-8 du même code, et ne pas faire l’objet d’une procédure équivalente régie par un droit étranger ;</w:t>
      </w:r>
    </w:p>
    <w:p w:rsidR="00720510" w:rsidRPr="00337C99" w:rsidRDefault="00720510" w:rsidP="00720510">
      <w:pPr>
        <w:spacing w:before="80" w:after="80"/>
        <w:jc w:val="left"/>
        <w:rPr>
          <w:rFonts w:cs="Arial"/>
          <w:b/>
          <w:i/>
        </w:rPr>
      </w:pPr>
      <w:r w:rsidRPr="00337C99">
        <w:rPr>
          <w:rFonts w:cs="Arial"/>
          <w:b/>
          <w:i/>
        </w:rPr>
        <w:lastRenderedPageBreak/>
        <w:t xml:space="preserve">Redressement judiciaire : </w:t>
      </w:r>
    </w:p>
    <w:p w:rsidR="00720510" w:rsidRPr="00337C99" w:rsidRDefault="00720510" w:rsidP="00337C99">
      <w:pPr>
        <w:numPr>
          <w:ilvl w:val="0"/>
          <w:numId w:val="22"/>
        </w:numPr>
        <w:spacing w:before="80" w:after="80"/>
        <w:rPr>
          <w:rFonts w:cs="Arial"/>
        </w:rPr>
      </w:pPr>
      <w:r w:rsidRPr="00337C99">
        <w:rPr>
          <w:rFonts w:cs="Arial"/>
        </w:rPr>
        <w:t>Ne pas être admis à la procédure de redressement judiciaire instituée par l'article L631-1 du code d</w:t>
      </w:r>
      <w:r w:rsidR="00337C99">
        <w:rPr>
          <w:rFonts w:cs="Arial"/>
        </w:rPr>
        <w:t>u</w:t>
      </w:r>
      <w:r w:rsidRPr="00337C99">
        <w:rPr>
          <w:rFonts w:cs="Arial"/>
        </w:rPr>
        <w:t xml:space="preserve"> commerce ou à une procédure équivalente régie par un droit étranger, ou justifier d’une habilitation à poursuivre ses activités pendant la durée prévisible d'exécution du marché public ou de l’accord cadre ;</w:t>
      </w:r>
    </w:p>
    <w:p w:rsidR="00720510" w:rsidRPr="00337C99" w:rsidRDefault="00720510" w:rsidP="00720510">
      <w:pPr>
        <w:spacing w:before="80" w:after="80"/>
        <w:jc w:val="left"/>
        <w:rPr>
          <w:rFonts w:cs="Arial"/>
          <w:b/>
          <w:i/>
        </w:rPr>
      </w:pPr>
      <w:r w:rsidRPr="00337C99">
        <w:rPr>
          <w:rFonts w:cs="Arial"/>
          <w:b/>
          <w:i/>
        </w:rPr>
        <w:t xml:space="preserve">Situation fiscale et sociale :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720510" w:rsidRPr="00337C99" w:rsidRDefault="00720510" w:rsidP="00720510">
      <w:pPr>
        <w:spacing w:before="80" w:after="80"/>
        <w:jc w:val="left"/>
        <w:rPr>
          <w:rFonts w:cs="Arial"/>
          <w:b/>
          <w:i/>
        </w:rPr>
      </w:pPr>
      <w:r w:rsidRPr="00337C99">
        <w:rPr>
          <w:rFonts w:cs="Arial"/>
          <w:b/>
          <w:i/>
        </w:rPr>
        <w:t>Marchés de défense et de sécurité :</w:t>
      </w:r>
    </w:p>
    <w:p w:rsidR="00720510" w:rsidRPr="00337C99" w:rsidRDefault="00720510" w:rsidP="00337C99">
      <w:pPr>
        <w:numPr>
          <w:ilvl w:val="0"/>
          <w:numId w:val="22"/>
        </w:numPr>
        <w:spacing w:before="80" w:after="80"/>
        <w:rPr>
          <w:rFonts w:cs="Arial"/>
        </w:rPr>
      </w:pPr>
      <w:r w:rsidRPr="00337C99">
        <w:rPr>
          <w:rFonts w:cs="Arial"/>
        </w:rPr>
        <w:t>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720510" w:rsidRPr="00337C99" w:rsidRDefault="00720510" w:rsidP="00337C99">
      <w:pPr>
        <w:numPr>
          <w:ilvl w:val="0"/>
          <w:numId w:val="22"/>
        </w:numPr>
        <w:spacing w:before="80" w:after="80"/>
        <w:rPr>
          <w:rFonts w:cs="Arial"/>
        </w:rPr>
      </w:pPr>
      <w:r w:rsidRPr="00337C99">
        <w:rPr>
          <w:rFonts w:cs="Arial"/>
        </w:rPr>
        <w:t>Avoir la fiabilité nécessaire pour éviter des atteintes à la sécurité de l'Etat ;</w:t>
      </w:r>
    </w:p>
    <w:p w:rsidR="00720510" w:rsidRPr="00337C99" w:rsidRDefault="00720510" w:rsidP="00720510">
      <w:pPr>
        <w:spacing w:before="80" w:after="80"/>
        <w:jc w:val="left"/>
        <w:rPr>
          <w:rFonts w:cs="Arial"/>
          <w:b/>
          <w:i/>
        </w:rPr>
      </w:pPr>
      <w:r w:rsidRPr="00337C99">
        <w:rPr>
          <w:rFonts w:cs="Arial"/>
          <w:b/>
          <w:i/>
        </w:rPr>
        <w:t>Egalité professionnelle entre les femmes et les hommes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à l’article L1146-1 du code du travail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w:t>
      </w:r>
    </w:p>
    <w:p w:rsidR="00720510" w:rsidRPr="00337C99" w:rsidRDefault="00720510" w:rsidP="0087517B">
      <w:pPr>
        <w:numPr>
          <w:ilvl w:val="0"/>
          <w:numId w:val="22"/>
        </w:numPr>
        <w:spacing w:before="80" w:after="80"/>
        <w:rPr>
          <w:rFonts w:cs="Arial"/>
        </w:rPr>
      </w:pPr>
      <w:r w:rsidRPr="00337C99">
        <w:rPr>
          <w:rFonts w:cs="Arial"/>
        </w:rPr>
        <w:t>Que les renseignements fournis dans le formulaire DUME</w:t>
      </w:r>
      <w:r w:rsidRPr="00337C99">
        <w:rPr>
          <w:rStyle w:val="Appelnotedebasdep"/>
          <w:rFonts w:cs="Arial"/>
        </w:rPr>
        <w:footnoteReference w:id="2"/>
      </w:r>
      <w:r w:rsidRPr="00337C99">
        <w:rPr>
          <w:rFonts w:cs="Arial"/>
        </w:rPr>
        <w:t>, et ses annexes, sont exacts.</w:t>
      </w:r>
    </w:p>
    <w:p w:rsidR="00720510" w:rsidRPr="00337C99" w:rsidRDefault="00720510" w:rsidP="00720510">
      <w:pPr>
        <w:spacing w:before="80" w:after="80"/>
        <w:jc w:val="left"/>
        <w:rPr>
          <w:rFonts w:cs="Arial"/>
        </w:rPr>
      </w:pPr>
      <w:r w:rsidRPr="00337C99">
        <w:rPr>
          <w:rFonts w:cs="Arial"/>
        </w:rPr>
        <w:t>NB - Les pièces accompagnant le dossier de candidature rédigées en langue étrangère seront acceptées si elles sont accompagnées d'une traduction en langue française.</w:t>
      </w:r>
    </w:p>
    <w:p w:rsidR="00720510" w:rsidRPr="00337C99" w:rsidRDefault="00720510" w:rsidP="00720510">
      <w:pPr>
        <w:spacing w:before="80" w:after="80"/>
        <w:jc w:val="left"/>
        <w:rPr>
          <w:rFonts w:cs="Arial"/>
        </w:rPr>
      </w:pPr>
    </w:p>
    <w:p w:rsidR="00720510" w:rsidRPr="0087517B" w:rsidRDefault="00720510" w:rsidP="00720510">
      <w:pPr>
        <w:spacing w:before="80" w:after="80"/>
        <w:jc w:val="left"/>
        <w:rPr>
          <w:rFonts w:cs="Arial"/>
          <w:b/>
          <w:snapToGrid w:val="0"/>
          <w:sz w:val="22"/>
        </w:rPr>
      </w:pPr>
      <w:bookmarkStart w:id="0" w:name="_GoBack"/>
      <w:bookmarkEnd w:id="0"/>
    </w:p>
    <w:p w:rsidR="00720510" w:rsidRPr="00337C99" w:rsidRDefault="00720510" w:rsidP="002A12D4">
      <w:pPr>
        <w:rPr>
          <w:rFonts w:cs="Arial"/>
          <w:sz w:val="22"/>
          <w:szCs w:val="22"/>
        </w:rPr>
      </w:pPr>
    </w:p>
    <w:sectPr w:rsidR="00720510" w:rsidRPr="00337C99" w:rsidSect="00E746F5">
      <w:footerReference w:type="even" r:id="rId8"/>
      <w:footerReference w:type="default" r:id="rId9"/>
      <w:headerReference w:type="first" r:id="rId10"/>
      <w:footerReference w:type="first" r:id="rId11"/>
      <w:pgSz w:w="11907" w:h="16840"/>
      <w:pgMar w:top="1440" w:right="1080" w:bottom="993" w:left="1080" w:header="426" w:footer="39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887" w:rsidRDefault="00AA2887" w:rsidP="005C4E9C">
      <w:r>
        <w:separator/>
      </w:r>
    </w:p>
  </w:endnote>
  <w:endnote w:type="continuationSeparator" w:id="0">
    <w:p w:rsidR="00AA2887" w:rsidRDefault="00AA2887" w:rsidP="005C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rsidP="005023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B172B" w:rsidRDefault="002B172B" w:rsidP="005023B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Pr="005D7FE4" w:rsidRDefault="002B172B" w:rsidP="005023B0">
    <w:pPr>
      <w:pStyle w:val="Pieddepage"/>
      <w:framePr w:wrap="around" w:vAnchor="text" w:hAnchor="margin" w:xAlign="right" w:y="1"/>
      <w:rPr>
        <w:rStyle w:val="Numrodepage"/>
        <w:sz w:val="18"/>
        <w:szCs w:val="18"/>
      </w:rPr>
    </w:pPr>
    <w:r w:rsidRPr="005D7FE4">
      <w:rPr>
        <w:rStyle w:val="Numrodepage"/>
        <w:sz w:val="18"/>
        <w:szCs w:val="18"/>
      </w:rPr>
      <w:fldChar w:fldCharType="begin"/>
    </w:r>
    <w:r w:rsidRPr="005D7FE4">
      <w:rPr>
        <w:rStyle w:val="Numrodepage"/>
        <w:sz w:val="18"/>
        <w:szCs w:val="18"/>
      </w:rPr>
      <w:instrText xml:space="preserve">PAGE  </w:instrText>
    </w:r>
    <w:r w:rsidRPr="005D7FE4">
      <w:rPr>
        <w:rStyle w:val="Numrodepage"/>
        <w:sz w:val="18"/>
        <w:szCs w:val="18"/>
      </w:rPr>
      <w:fldChar w:fldCharType="separate"/>
    </w:r>
    <w:r w:rsidR="00231942">
      <w:rPr>
        <w:rStyle w:val="Numrodepage"/>
        <w:noProof/>
        <w:sz w:val="18"/>
        <w:szCs w:val="18"/>
      </w:rPr>
      <w:t>2</w:t>
    </w:r>
    <w:r w:rsidRPr="005D7FE4">
      <w:rPr>
        <w:rStyle w:val="Numrodepage"/>
        <w:sz w:val="18"/>
        <w:szCs w:val="18"/>
      </w:rPr>
      <w:fldChar w:fldCharType="end"/>
    </w:r>
    <w:r w:rsidRPr="005D7FE4">
      <w:rPr>
        <w:rStyle w:val="Numrodepage"/>
        <w:sz w:val="18"/>
        <w:szCs w:val="18"/>
      </w:rPr>
      <w:t>/</w:t>
    </w:r>
    <w:r w:rsidRPr="005D7FE4">
      <w:rPr>
        <w:rStyle w:val="Numrodepage"/>
        <w:sz w:val="18"/>
        <w:szCs w:val="18"/>
      </w:rPr>
      <w:fldChar w:fldCharType="begin"/>
    </w:r>
    <w:r w:rsidRPr="005D7FE4">
      <w:rPr>
        <w:rStyle w:val="Numrodepage"/>
        <w:sz w:val="18"/>
        <w:szCs w:val="18"/>
      </w:rPr>
      <w:instrText xml:space="preserve"> NUMPAGES </w:instrText>
    </w:r>
    <w:r w:rsidRPr="005D7FE4">
      <w:rPr>
        <w:rStyle w:val="Numrodepage"/>
        <w:sz w:val="18"/>
        <w:szCs w:val="18"/>
      </w:rPr>
      <w:fldChar w:fldCharType="separate"/>
    </w:r>
    <w:r w:rsidR="00231942">
      <w:rPr>
        <w:rStyle w:val="Numrodepage"/>
        <w:noProof/>
        <w:sz w:val="18"/>
        <w:szCs w:val="18"/>
      </w:rPr>
      <w:t>3</w:t>
    </w:r>
    <w:r w:rsidRPr="005D7FE4">
      <w:rPr>
        <w:rStyle w:val="Numrodepage"/>
        <w:sz w:val="18"/>
        <w:szCs w:val="18"/>
      </w:rPr>
      <w:fldChar w:fldCharType="end"/>
    </w:r>
  </w:p>
  <w:p w:rsidR="002B172B" w:rsidRPr="00337C99" w:rsidRDefault="00C361C9" w:rsidP="00172E47">
    <w:pPr>
      <w:pStyle w:val="Pieddepage"/>
      <w:ind w:right="360"/>
      <w:rPr>
        <w:rStyle w:val="Numrodepage"/>
        <w:rFonts w:cs="Arial"/>
        <w:snapToGrid w:val="0"/>
        <w:sz w:val="16"/>
        <w:szCs w:val="16"/>
      </w:rPr>
    </w:pPr>
    <w:r>
      <w:rPr>
        <w:rStyle w:val="Numrodepage"/>
        <w:rFonts w:cs="Arial"/>
        <w:snapToGrid w:val="0"/>
        <w:sz w:val="16"/>
        <w:szCs w:val="16"/>
      </w:rPr>
      <w:t xml:space="preserve">2025-11 </w:t>
    </w:r>
    <w:r w:rsidR="000E6663" w:rsidRPr="00C13A18">
      <w:rPr>
        <w:rStyle w:val="Numrodepage"/>
        <w:rFonts w:cs="Arial"/>
        <w:snapToGrid w:val="0"/>
        <w:sz w:val="16"/>
        <w:szCs w:val="16"/>
      </w:rPr>
      <w:t>– Attestation sur l’honneur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pPr>
      <w:pStyle w:val="Pieddepage"/>
      <w:rPr>
        <w:sz w:val="16"/>
      </w:rPr>
    </w:pPr>
    <w:r>
      <w:rPr>
        <w:rStyle w:val="Numrodepage"/>
      </w:rPr>
      <w:tab/>
    </w:r>
    <w:r w:rsidRPr="00337C99">
      <w:rPr>
        <w:rStyle w:val="Numrodepage"/>
        <w:rFonts w:cs="Arial"/>
        <w:snapToGrid w:val="0"/>
        <w:sz w:val="18"/>
      </w:rPr>
      <w:t xml:space="preserve">Page </w:t>
    </w:r>
    <w:r w:rsidRPr="00337C99">
      <w:rPr>
        <w:rStyle w:val="Numrodepage"/>
        <w:rFonts w:cs="Arial"/>
        <w:snapToGrid w:val="0"/>
        <w:sz w:val="18"/>
      </w:rPr>
      <w:fldChar w:fldCharType="begin"/>
    </w:r>
    <w:r w:rsidRPr="00337C99">
      <w:rPr>
        <w:rStyle w:val="Numrodepage"/>
        <w:rFonts w:cs="Arial"/>
        <w:snapToGrid w:val="0"/>
        <w:sz w:val="18"/>
      </w:rPr>
      <w:instrText xml:space="preserve"> PAGE </w:instrText>
    </w:r>
    <w:r w:rsidRPr="00337C99">
      <w:rPr>
        <w:rStyle w:val="Numrodepage"/>
        <w:rFonts w:cs="Arial"/>
        <w:snapToGrid w:val="0"/>
        <w:sz w:val="18"/>
      </w:rPr>
      <w:fldChar w:fldCharType="separate"/>
    </w:r>
    <w:r w:rsidR="00231942" w:rsidRPr="00337C99">
      <w:rPr>
        <w:rStyle w:val="Numrodepage"/>
        <w:rFonts w:cs="Arial"/>
        <w:noProof/>
        <w:snapToGrid w:val="0"/>
        <w:sz w:val="18"/>
      </w:rPr>
      <w:t>1</w:t>
    </w:r>
    <w:r w:rsidRPr="00337C99">
      <w:rPr>
        <w:rStyle w:val="Numrodepage"/>
        <w:rFonts w:cs="Arial"/>
        <w:snapToGrid w:val="0"/>
        <w:sz w:val="18"/>
      </w:rPr>
      <w:fldChar w:fldCharType="end"/>
    </w:r>
    <w:r w:rsidRPr="00337C99">
      <w:rPr>
        <w:rStyle w:val="Numrodepage"/>
        <w:rFonts w:cs="Arial"/>
        <w:snapToGrid w:val="0"/>
        <w:sz w:val="18"/>
      </w:rPr>
      <w:t xml:space="preserve"> sur </w:t>
    </w:r>
    <w:r w:rsidRPr="00337C99">
      <w:rPr>
        <w:rStyle w:val="Numrodepage"/>
        <w:rFonts w:cs="Arial"/>
        <w:snapToGrid w:val="0"/>
        <w:sz w:val="18"/>
      </w:rPr>
      <w:fldChar w:fldCharType="begin"/>
    </w:r>
    <w:r w:rsidRPr="00337C99">
      <w:rPr>
        <w:rStyle w:val="Numrodepage"/>
        <w:rFonts w:cs="Arial"/>
        <w:snapToGrid w:val="0"/>
        <w:sz w:val="18"/>
      </w:rPr>
      <w:instrText xml:space="preserve"> NUMPAGES </w:instrText>
    </w:r>
    <w:r w:rsidRPr="00337C99">
      <w:rPr>
        <w:rStyle w:val="Numrodepage"/>
        <w:rFonts w:cs="Arial"/>
        <w:snapToGrid w:val="0"/>
        <w:sz w:val="18"/>
      </w:rPr>
      <w:fldChar w:fldCharType="separate"/>
    </w:r>
    <w:r w:rsidR="00231942" w:rsidRPr="00337C99">
      <w:rPr>
        <w:rStyle w:val="Numrodepage"/>
        <w:rFonts w:cs="Arial"/>
        <w:noProof/>
        <w:snapToGrid w:val="0"/>
        <w:sz w:val="18"/>
      </w:rPr>
      <w:t>3</w:t>
    </w:r>
    <w:r w:rsidRPr="00337C99">
      <w:rPr>
        <w:rStyle w:val="Numrodepage"/>
        <w:rFonts w:cs="Arial"/>
        <w:snapToGrid w:val="0"/>
        <w:sz w:val="18"/>
      </w:rPr>
      <w:fldChar w:fldCharType="end"/>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887" w:rsidRDefault="00AA2887" w:rsidP="005C4E9C">
      <w:r>
        <w:separator/>
      </w:r>
    </w:p>
  </w:footnote>
  <w:footnote w:type="continuationSeparator" w:id="0">
    <w:p w:rsidR="00AA2887" w:rsidRDefault="00AA2887" w:rsidP="005C4E9C">
      <w:r>
        <w:continuationSeparator/>
      </w:r>
    </w:p>
  </w:footnote>
  <w:footnote w:id="1">
    <w:p w:rsidR="0094763F" w:rsidRDefault="0094763F" w:rsidP="0094763F">
      <w:pPr>
        <w:pStyle w:val="Notedebasdepage"/>
      </w:pPr>
      <w:r>
        <w:rPr>
          <w:rStyle w:val="Appelnotedebasdep"/>
        </w:rPr>
        <w:footnoteRef/>
      </w:r>
      <w:r>
        <w:t xml:space="preserve"> </w:t>
      </w:r>
      <w:r w:rsidRPr="007E3889">
        <w:rPr>
          <w:rFonts w:ascii="Calibri" w:hAnsi="Calibri" w:cs="Calibri"/>
          <w:sz w:val="14"/>
          <w:szCs w:val="14"/>
        </w:rPr>
        <w:t>Attestation de régularité fiscale émanant de la direction générale des finances publiques ; attestations de régularité sociale et de vigilance délivrées par les organismes chargés du recouvrement des cotisations sociales etc…</w:t>
      </w:r>
    </w:p>
  </w:footnote>
  <w:footnote w:id="2">
    <w:p w:rsidR="00720510" w:rsidRDefault="00720510" w:rsidP="00720510">
      <w:pPr>
        <w:pStyle w:val="Notedebasdepage"/>
      </w:pPr>
      <w:r>
        <w:rPr>
          <w:rStyle w:val="Appelnotedebasdep"/>
        </w:rPr>
        <w:footnoteRef/>
      </w:r>
      <w:r>
        <w:t xml:space="preserve"> </w:t>
      </w:r>
      <w:r>
        <w:rPr>
          <w:rFonts w:cs="Arial"/>
        </w:rPr>
        <w:t>Ou le DC2, le cas échéant, se reporter au dernier paragraphe de l’article 4.1 du règlement de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63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5"/>
      <w:gridCol w:w="6887"/>
    </w:tblGrid>
    <w:tr w:rsidR="0087517B" w:rsidTr="0087517B">
      <w:tc>
        <w:tcPr>
          <w:tcW w:w="3745" w:type="dxa"/>
        </w:tcPr>
        <w:p w:rsidR="0087517B" w:rsidRDefault="0050175C" w:rsidP="0087517B">
          <w:pPr>
            <w:pStyle w:val="En-tte"/>
            <w:ind w:left="596"/>
          </w:pPr>
          <w:r w:rsidRPr="00337C99">
            <w:rPr>
              <w:noProof/>
            </w:rPr>
            <w:drawing>
              <wp:inline distT="0" distB="0" distL="0" distR="0">
                <wp:extent cx="1772920" cy="723265"/>
                <wp:effectExtent l="0" t="0" r="0" b="0"/>
                <wp:docPr id="5" name="Image 5" descr="bloc-marque-RF-OFB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bloc-marque-RF-OFB_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2920" cy="723265"/>
                        </a:xfrm>
                        <a:prstGeom prst="rect">
                          <a:avLst/>
                        </a:prstGeom>
                        <a:noFill/>
                        <a:ln>
                          <a:noFill/>
                        </a:ln>
                      </pic:spPr>
                    </pic:pic>
                  </a:graphicData>
                </a:graphic>
              </wp:inline>
            </w:drawing>
          </w:r>
        </w:p>
      </w:tc>
      <w:tc>
        <w:tcPr>
          <w:tcW w:w="6887" w:type="dxa"/>
          <w:vAlign w:val="center"/>
        </w:tcPr>
        <w:p w:rsidR="0087517B" w:rsidRDefault="0087517B" w:rsidP="0087517B">
          <w:pPr>
            <w:jc w:val="right"/>
            <w:rPr>
              <w:rFonts w:eastAsia="Trebuchet MS" w:cs="Trebuchet MS"/>
              <w:b/>
              <w:sz w:val="22"/>
            </w:rPr>
          </w:pPr>
          <w:r w:rsidRPr="0087517B">
            <w:rPr>
              <w:rFonts w:eastAsia="Trebuchet MS" w:cs="Trebuchet MS"/>
              <w:b/>
              <w:sz w:val="22"/>
            </w:rPr>
            <w:t xml:space="preserve">ATTESTATION SUR L’HONNEUR </w:t>
          </w:r>
        </w:p>
        <w:p w:rsidR="0087517B" w:rsidRDefault="0087517B" w:rsidP="0087517B">
          <w:pPr>
            <w:jc w:val="right"/>
          </w:pPr>
          <w:r w:rsidRPr="0087517B">
            <w:rPr>
              <w:rFonts w:eastAsia="Trebuchet MS" w:cs="Trebuchet MS"/>
              <w:b/>
              <w:sz w:val="22"/>
            </w:rPr>
            <w:t>ANNEXE N°1 AU RÈGLEMENT DE CONSULTATION</w:t>
          </w:r>
          <w:r w:rsidRPr="00337C99">
            <w:rPr>
              <w:rFonts w:eastAsia="Trebuchet MS" w:cs="Trebuchet MS"/>
              <w:b/>
              <w:color w:val="FFFFFF"/>
              <w:sz w:val="22"/>
            </w:rPr>
            <w:t xml:space="preserve">                                   </w:t>
          </w:r>
        </w:p>
      </w:tc>
    </w:tr>
  </w:tbl>
  <w:p w:rsidR="002B172B" w:rsidRDefault="002B1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2"/>
      <w:numFmt w:val="bullet"/>
      <w:lvlText w:val="-"/>
      <w:lvlJc w:val="left"/>
      <w:pPr>
        <w:tabs>
          <w:tab w:val="num" w:pos="720"/>
        </w:tabs>
        <w:ind w:left="720" w:hanging="360"/>
      </w:pPr>
      <w:rPr>
        <w:rFonts w:ascii="Arial" w:hAnsi="Arial"/>
        <w:color w:val="auto"/>
      </w:rPr>
    </w:lvl>
  </w:abstractNum>
  <w:abstractNum w:abstractNumId="1" w15:restartNumberingAfterBreak="0">
    <w:nsid w:val="0BAE3AE3"/>
    <w:multiLevelType w:val="hybridMultilevel"/>
    <w:tmpl w:val="D0D4EAB6"/>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C5C5AE2"/>
    <w:multiLevelType w:val="hybridMultilevel"/>
    <w:tmpl w:val="DDFEE42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AF2BC5"/>
    <w:multiLevelType w:val="hybridMultilevel"/>
    <w:tmpl w:val="D2D275FA"/>
    <w:lvl w:ilvl="0" w:tplc="040C0003">
      <w:start w:val="1"/>
      <w:numFmt w:val="bullet"/>
      <w:lvlText w:val="o"/>
      <w:lvlJc w:val="left"/>
      <w:pPr>
        <w:ind w:left="2496" w:hanging="360"/>
      </w:pPr>
      <w:rPr>
        <w:rFonts w:ascii="Courier New" w:hAnsi="Courier New" w:cs="Courier New"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4" w15:restartNumberingAfterBreak="0">
    <w:nsid w:val="129A50CC"/>
    <w:multiLevelType w:val="hybridMultilevel"/>
    <w:tmpl w:val="9C32D02A"/>
    <w:lvl w:ilvl="0" w:tplc="D1344F3A">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A60D1E"/>
    <w:multiLevelType w:val="hybridMultilevel"/>
    <w:tmpl w:val="B44E9AC6"/>
    <w:lvl w:ilvl="0" w:tplc="040C000F">
      <w:start w:val="1"/>
      <w:numFmt w:val="decimal"/>
      <w:lvlText w:val="%1."/>
      <w:lvlJc w:val="left"/>
      <w:pPr>
        <w:ind w:left="1075" w:hanging="360"/>
      </w:pPr>
      <w:rPr>
        <w:rFonts w:hint="default"/>
      </w:rPr>
    </w:lvl>
    <w:lvl w:ilvl="1" w:tplc="040C000B">
      <w:start w:val="1"/>
      <w:numFmt w:val="bullet"/>
      <w:lvlText w:val=""/>
      <w:lvlJc w:val="left"/>
      <w:pPr>
        <w:ind w:left="1795" w:hanging="360"/>
      </w:pPr>
      <w:rPr>
        <w:rFonts w:ascii="Wingdings" w:hAnsi="Wingdings" w:hint="default"/>
      </w:rPr>
    </w:lvl>
    <w:lvl w:ilvl="2" w:tplc="040C0005">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Courier New"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Courier New" w:hint="default"/>
      </w:rPr>
    </w:lvl>
    <w:lvl w:ilvl="8" w:tplc="040C0005" w:tentative="1">
      <w:start w:val="1"/>
      <w:numFmt w:val="bullet"/>
      <w:lvlText w:val=""/>
      <w:lvlJc w:val="left"/>
      <w:pPr>
        <w:ind w:left="6835" w:hanging="360"/>
      </w:pPr>
      <w:rPr>
        <w:rFonts w:ascii="Wingdings" w:hAnsi="Wingdings" w:hint="default"/>
      </w:rPr>
    </w:lvl>
  </w:abstractNum>
  <w:abstractNum w:abstractNumId="6" w15:restartNumberingAfterBreak="0">
    <w:nsid w:val="35610D65"/>
    <w:multiLevelType w:val="hybridMultilevel"/>
    <w:tmpl w:val="0EBCB7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EE3209"/>
    <w:multiLevelType w:val="hybridMultilevel"/>
    <w:tmpl w:val="4682499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35EF4802"/>
    <w:multiLevelType w:val="hybridMultilevel"/>
    <w:tmpl w:val="681A07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80D27"/>
    <w:multiLevelType w:val="hybridMultilevel"/>
    <w:tmpl w:val="7040BA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D2202D"/>
    <w:multiLevelType w:val="hybridMultilevel"/>
    <w:tmpl w:val="271250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250D4"/>
    <w:multiLevelType w:val="multilevel"/>
    <w:tmpl w:val="316EAB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5E03E14"/>
    <w:multiLevelType w:val="hybridMultilevel"/>
    <w:tmpl w:val="938CC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730EFA"/>
    <w:multiLevelType w:val="hybridMultilevel"/>
    <w:tmpl w:val="1966C1F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E6DE5"/>
    <w:multiLevelType w:val="hybridMultilevel"/>
    <w:tmpl w:val="B0F8D1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tentative="1">
      <w:start w:val="1"/>
      <w:numFmt w:val="bullet"/>
      <w:lvlText w:val="o"/>
      <w:lvlJc w:val="left"/>
      <w:pPr>
        <w:ind w:left="1140" w:hanging="360"/>
      </w:pPr>
      <w:rPr>
        <w:rFonts w:ascii="Courier New" w:hAnsi="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65146F89"/>
    <w:multiLevelType w:val="hybridMultilevel"/>
    <w:tmpl w:val="FA703F9C"/>
    <w:lvl w:ilvl="0" w:tplc="ACA26F3E">
      <w:numFmt w:val="bullet"/>
      <w:lvlText w:val="-"/>
      <w:lvlJc w:val="left"/>
      <w:pPr>
        <w:ind w:left="360" w:hanging="360"/>
      </w:pPr>
      <w:rPr>
        <w:rFonts w:ascii="Marianne" w:eastAsia="Times New Roman" w:hAnsi="Marianne"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77951A7"/>
    <w:multiLevelType w:val="hybridMultilevel"/>
    <w:tmpl w:val="72CC7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666700"/>
    <w:multiLevelType w:val="hybridMultilevel"/>
    <w:tmpl w:val="564E64E6"/>
    <w:lvl w:ilvl="0" w:tplc="21367A20">
      <w:numFmt w:val="bullet"/>
      <w:lvlText w:val=""/>
      <w:lvlJc w:val="left"/>
      <w:pPr>
        <w:tabs>
          <w:tab w:val="num" w:pos="1080"/>
        </w:tabs>
        <w:ind w:left="1080" w:hanging="360"/>
      </w:pPr>
      <w:rPr>
        <w:rFonts w:ascii="Wingdings" w:eastAsia="Symbol"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7B0CB6"/>
    <w:multiLevelType w:val="hybridMultilevel"/>
    <w:tmpl w:val="9EC434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627E7F"/>
    <w:multiLevelType w:val="hybridMultilevel"/>
    <w:tmpl w:val="613802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B32141"/>
    <w:multiLevelType w:val="hybridMultilevel"/>
    <w:tmpl w:val="05A85EA6"/>
    <w:lvl w:ilvl="0" w:tplc="33E66ED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21"/>
  </w:num>
  <w:num w:numId="4">
    <w:abstractNumId w:val="15"/>
  </w:num>
  <w:num w:numId="5">
    <w:abstractNumId w:val="7"/>
  </w:num>
  <w:num w:numId="6">
    <w:abstractNumId w:val="18"/>
  </w:num>
  <w:num w:numId="7">
    <w:abstractNumId w:val="11"/>
  </w:num>
  <w:num w:numId="8">
    <w:abstractNumId w:val="0"/>
  </w:num>
  <w:num w:numId="9">
    <w:abstractNumId w:val="6"/>
  </w:num>
  <w:num w:numId="10">
    <w:abstractNumId w:val="5"/>
  </w:num>
  <w:num w:numId="11">
    <w:abstractNumId w:val="13"/>
  </w:num>
  <w:num w:numId="12">
    <w:abstractNumId w:val="10"/>
  </w:num>
  <w:num w:numId="13">
    <w:abstractNumId w:val="1"/>
  </w:num>
  <w:num w:numId="14">
    <w:abstractNumId w:val="3"/>
  </w:num>
  <w:num w:numId="15">
    <w:abstractNumId w:val="2"/>
  </w:num>
  <w:num w:numId="16">
    <w:abstractNumId w:val="17"/>
  </w:num>
  <w:num w:numId="17">
    <w:abstractNumId w:val="20"/>
  </w:num>
  <w:num w:numId="18">
    <w:abstractNumId w:val="8"/>
  </w:num>
  <w:num w:numId="19">
    <w:abstractNumId w:val="9"/>
  </w:num>
  <w:num w:numId="20">
    <w:abstractNumId w:val="19"/>
  </w:num>
  <w:num w:numId="21">
    <w:abstractNumId w:val="12"/>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E3"/>
    <w:rsid w:val="00000B5E"/>
    <w:rsid w:val="000011A8"/>
    <w:rsid w:val="00002C72"/>
    <w:rsid w:val="00004318"/>
    <w:rsid w:val="0000795C"/>
    <w:rsid w:val="000079DA"/>
    <w:rsid w:val="00011F52"/>
    <w:rsid w:val="000122C8"/>
    <w:rsid w:val="00015099"/>
    <w:rsid w:val="00020404"/>
    <w:rsid w:val="0002103B"/>
    <w:rsid w:val="0002283D"/>
    <w:rsid w:val="00022AA0"/>
    <w:rsid w:val="000237DE"/>
    <w:rsid w:val="0002405B"/>
    <w:rsid w:val="00030035"/>
    <w:rsid w:val="00033F46"/>
    <w:rsid w:val="00035570"/>
    <w:rsid w:val="00037574"/>
    <w:rsid w:val="0004322D"/>
    <w:rsid w:val="000466E1"/>
    <w:rsid w:val="000518CC"/>
    <w:rsid w:val="00072428"/>
    <w:rsid w:val="00073153"/>
    <w:rsid w:val="00074C73"/>
    <w:rsid w:val="000829B0"/>
    <w:rsid w:val="00087BCC"/>
    <w:rsid w:val="00095CD2"/>
    <w:rsid w:val="0009766D"/>
    <w:rsid w:val="000979D9"/>
    <w:rsid w:val="000A1DAE"/>
    <w:rsid w:val="000A2C37"/>
    <w:rsid w:val="000A5EDB"/>
    <w:rsid w:val="000A74E5"/>
    <w:rsid w:val="000B1325"/>
    <w:rsid w:val="000B1985"/>
    <w:rsid w:val="000B2063"/>
    <w:rsid w:val="000B266D"/>
    <w:rsid w:val="000B3BA8"/>
    <w:rsid w:val="000B531E"/>
    <w:rsid w:val="000B6CF9"/>
    <w:rsid w:val="000B7EBB"/>
    <w:rsid w:val="000C6E30"/>
    <w:rsid w:val="000D3592"/>
    <w:rsid w:val="000D3DD8"/>
    <w:rsid w:val="000D70E2"/>
    <w:rsid w:val="000E0692"/>
    <w:rsid w:val="000E0E46"/>
    <w:rsid w:val="000E13DF"/>
    <w:rsid w:val="000E3394"/>
    <w:rsid w:val="000E40AE"/>
    <w:rsid w:val="000E5A35"/>
    <w:rsid w:val="000E6440"/>
    <w:rsid w:val="000E6663"/>
    <w:rsid w:val="000E6B71"/>
    <w:rsid w:val="000E71FD"/>
    <w:rsid w:val="000E7873"/>
    <w:rsid w:val="000F2E46"/>
    <w:rsid w:val="000F61BE"/>
    <w:rsid w:val="000F6967"/>
    <w:rsid w:val="001041F3"/>
    <w:rsid w:val="00105328"/>
    <w:rsid w:val="0011016E"/>
    <w:rsid w:val="00110559"/>
    <w:rsid w:val="001107E3"/>
    <w:rsid w:val="0011090A"/>
    <w:rsid w:val="00112C0F"/>
    <w:rsid w:val="00117B07"/>
    <w:rsid w:val="001213FA"/>
    <w:rsid w:val="00134ADA"/>
    <w:rsid w:val="0013512F"/>
    <w:rsid w:val="00135B3D"/>
    <w:rsid w:val="00135C57"/>
    <w:rsid w:val="00135C9E"/>
    <w:rsid w:val="001364CE"/>
    <w:rsid w:val="00141F51"/>
    <w:rsid w:val="0014369D"/>
    <w:rsid w:val="0015065D"/>
    <w:rsid w:val="00151325"/>
    <w:rsid w:val="00151949"/>
    <w:rsid w:val="001525FD"/>
    <w:rsid w:val="00152AEC"/>
    <w:rsid w:val="00154880"/>
    <w:rsid w:val="00157151"/>
    <w:rsid w:val="00162FB3"/>
    <w:rsid w:val="00170BC5"/>
    <w:rsid w:val="00171F1B"/>
    <w:rsid w:val="00172E47"/>
    <w:rsid w:val="0017330A"/>
    <w:rsid w:val="001735A4"/>
    <w:rsid w:val="00177919"/>
    <w:rsid w:val="001808FB"/>
    <w:rsid w:val="00182A18"/>
    <w:rsid w:val="001861EB"/>
    <w:rsid w:val="00192E05"/>
    <w:rsid w:val="001A39C7"/>
    <w:rsid w:val="001A4EC0"/>
    <w:rsid w:val="001A69FD"/>
    <w:rsid w:val="001A6C6C"/>
    <w:rsid w:val="001B1AA0"/>
    <w:rsid w:val="001B3B2C"/>
    <w:rsid w:val="001B50FD"/>
    <w:rsid w:val="001B7ACE"/>
    <w:rsid w:val="001C051E"/>
    <w:rsid w:val="001C10D5"/>
    <w:rsid w:val="001C34A9"/>
    <w:rsid w:val="001C507A"/>
    <w:rsid w:val="001C50F7"/>
    <w:rsid w:val="001C567E"/>
    <w:rsid w:val="001C6F32"/>
    <w:rsid w:val="001C71B3"/>
    <w:rsid w:val="001D18CF"/>
    <w:rsid w:val="001D6633"/>
    <w:rsid w:val="001D6AA6"/>
    <w:rsid w:val="001E0DCC"/>
    <w:rsid w:val="001E50D6"/>
    <w:rsid w:val="001F4DE2"/>
    <w:rsid w:val="002041FF"/>
    <w:rsid w:val="0020479F"/>
    <w:rsid w:val="00206365"/>
    <w:rsid w:val="00210A68"/>
    <w:rsid w:val="0021216B"/>
    <w:rsid w:val="00215F31"/>
    <w:rsid w:val="00225721"/>
    <w:rsid w:val="00225EE3"/>
    <w:rsid w:val="00226A3C"/>
    <w:rsid w:val="00227F1F"/>
    <w:rsid w:val="00230D8E"/>
    <w:rsid w:val="00231942"/>
    <w:rsid w:val="002320C9"/>
    <w:rsid w:val="002400D3"/>
    <w:rsid w:val="002425E5"/>
    <w:rsid w:val="0024336F"/>
    <w:rsid w:val="00245BE6"/>
    <w:rsid w:val="00246FF4"/>
    <w:rsid w:val="0025127D"/>
    <w:rsid w:val="0025132A"/>
    <w:rsid w:val="00251448"/>
    <w:rsid w:val="00251847"/>
    <w:rsid w:val="00261B9D"/>
    <w:rsid w:val="00266308"/>
    <w:rsid w:val="002671A4"/>
    <w:rsid w:val="002674E0"/>
    <w:rsid w:val="00270C42"/>
    <w:rsid w:val="00281AF0"/>
    <w:rsid w:val="00285F8E"/>
    <w:rsid w:val="00286ECE"/>
    <w:rsid w:val="002A0BDC"/>
    <w:rsid w:val="002A12D4"/>
    <w:rsid w:val="002A2780"/>
    <w:rsid w:val="002B172B"/>
    <w:rsid w:val="002B2887"/>
    <w:rsid w:val="002B3817"/>
    <w:rsid w:val="002B3CE8"/>
    <w:rsid w:val="002B3D88"/>
    <w:rsid w:val="002B3F22"/>
    <w:rsid w:val="002C01CF"/>
    <w:rsid w:val="002C05B7"/>
    <w:rsid w:val="002D22BE"/>
    <w:rsid w:val="002E0F0A"/>
    <w:rsid w:val="002F2783"/>
    <w:rsid w:val="002F2AE4"/>
    <w:rsid w:val="002F708E"/>
    <w:rsid w:val="00304D24"/>
    <w:rsid w:val="00306D3D"/>
    <w:rsid w:val="00307818"/>
    <w:rsid w:val="0031236A"/>
    <w:rsid w:val="00313B69"/>
    <w:rsid w:val="00315C03"/>
    <w:rsid w:val="00317AC8"/>
    <w:rsid w:val="0032688A"/>
    <w:rsid w:val="00327C31"/>
    <w:rsid w:val="00331732"/>
    <w:rsid w:val="00333177"/>
    <w:rsid w:val="00337C99"/>
    <w:rsid w:val="00340D08"/>
    <w:rsid w:val="00341A45"/>
    <w:rsid w:val="00342A97"/>
    <w:rsid w:val="00346D9B"/>
    <w:rsid w:val="00352243"/>
    <w:rsid w:val="00355C68"/>
    <w:rsid w:val="0036571B"/>
    <w:rsid w:val="0037024D"/>
    <w:rsid w:val="00371258"/>
    <w:rsid w:val="0037236B"/>
    <w:rsid w:val="00377752"/>
    <w:rsid w:val="00377794"/>
    <w:rsid w:val="00382679"/>
    <w:rsid w:val="00384366"/>
    <w:rsid w:val="00384A78"/>
    <w:rsid w:val="0038784D"/>
    <w:rsid w:val="00392B29"/>
    <w:rsid w:val="00394FD7"/>
    <w:rsid w:val="003A0C95"/>
    <w:rsid w:val="003A4827"/>
    <w:rsid w:val="003A4E59"/>
    <w:rsid w:val="003B7436"/>
    <w:rsid w:val="003C13CE"/>
    <w:rsid w:val="003C26EF"/>
    <w:rsid w:val="003C3C4B"/>
    <w:rsid w:val="003C6322"/>
    <w:rsid w:val="003D2F92"/>
    <w:rsid w:val="003D2FE1"/>
    <w:rsid w:val="003E2692"/>
    <w:rsid w:val="003E2DD3"/>
    <w:rsid w:val="003E4AEF"/>
    <w:rsid w:val="003E6B8D"/>
    <w:rsid w:val="003E7419"/>
    <w:rsid w:val="003E7636"/>
    <w:rsid w:val="003F00AC"/>
    <w:rsid w:val="003F16E0"/>
    <w:rsid w:val="00402E4F"/>
    <w:rsid w:val="00403682"/>
    <w:rsid w:val="0040735A"/>
    <w:rsid w:val="0040747C"/>
    <w:rsid w:val="00413A21"/>
    <w:rsid w:val="0041634C"/>
    <w:rsid w:val="0042672C"/>
    <w:rsid w:val="00426F4D"/>
    <w:rsid w:val="00434EDC"/>
    <w:rsid w:val="004369FD"/>
    <w:rsid w:val="004479C9"/>
    <w:rsid w:val="00447CA4"/>
    <w:rsid w:val="00447EAC"/>
    <w:rsid w:val="00456273"/>
    <w:rsid w:val="004574A0"/>
    <w:rsid w:val="00460F04"/>
    <w:rsid w:val="00466780"/>
    <w:rsid w:val="00475149"/>
    <w:rsid w:val="00483014"/>
    <w:rsid w:val="004836AD"/>
    <w:rsid w:val="00483A37"/>
    <w:rsid w:val="0048619B"/>
    <w:rsid w:val="00486A1D"/>
    <w:rsid w:val="00490042"/>
    <w:rsid w:val="004913E2"/>
    <w:rsid w:val="00492319"/>
    <w:rsid w:val="004935DC"/>
    <w:rsid w:val="004A72D6"/>
    <w:rsid w:val="004B3003"/>
    <w:rsid w:val="004B4A78"/>
    <w:rsid w:val="004B5C72"/>
    <w:rsid w:val="004B7854"/>
    <w:rsid w:val="004C0D8B"/>
    <w:rsid w:val="004C533E"/>
    <w:rsid w:val="004C53F1"/>
    <w:rsid w:val="004C7782"/>
    <w:rsid w:val="004D0CAF"/>
    <w:rsid w:val="004D0F05"/>
    <w:rsid w:val="004D3AA1"/>
    <w:rsid w:val="004D3C5A"/>
    <w:rsid w:val="004D4D31"/>
    <w:rsid w:val="004D67DF"/>
    <w:rsid w:val="004E1CDD"/>
    <w:rsid w:val="004E27DA"/>
    <w:rsid w:val="004E3D3E"/>
    <w:rsid w:val="004E6CCB"/>
    <w:rsid w:val="004E751A"/>
    <w:rsid w:val="004F1F09"/>
    <w:rsid w:val="004F2433"/>
    <w:rsid w:val="004F3910"/>
    <w:rsid w:val="004F3BBC"/>
    <w:rsid w:val="0050175C"/>
    <w:rsid w:val="005023B0"/>
    <w:rsid w:val="00503F75"/>
    <w:rsid w:val="00513C4A"/>
    <w:rsid w:val="00514DA0"/>
    <w:rsid w:val="0051580D"/>
    <w:rsid w:val="00515BAC"/>
    <w:rsid w:val="00522D2D"/>
    <w:rsid w:val="00523B4F"/>
    <w:rsid w:val="00526D4C"/>
    <w:rsid w:val="00532256"/>
    <w:rsid w:val="00535EB9"/>
    <w:rsid w:val="005420C5"/>
    <w:rsid w:val="0054743D"/>
    <w:rsid w:val="0056111C"/>
    <w:rsid w:val="00561E4B"/>
    <w:rsid w:val="00564681"/>
    <w:rsid w:val="00566B56"/>
    <w:rsid w:val="005671A9"/>
    <w:rsid w:val="005676CF"/>
    <w:rsid w:val="00571662"/>
    <w:rsid w:val="005722C2"/>
    <w:rsid w:val="00573E43"/>
    <w:rsid w:val="00586DFB"/>
    <w:rsid w:val="0059291B"/>
    <w:rsid w:val="00594B82"/>
    <w:rsid w:val="0059713F"/>
    <w:rsid w:val="005A0B53"/>
    <w:rsid w:val="005A5C24"/>
    <w:rsid w:val="005A7239"/>
    <w:rsid w:val="005B5C4D"/>
    <w:rsid w:val="005C1D27"/>
    <w:rsid w:val="005C1EE4"/>
    <w:rsid w:val="005C4E9C"/>
    <w:rsid w:val="005D08FC"/>
    <w:rsid w:val="005D5521"/>
    <w:rsid w:val="005D5B2D"/>
    <w:rsid w:val="005E10E8"/>
    <w:rsid w:val="005E114D"/>
    <w:rsid w:val="005E4447"/>
    <w:rsid w:val="005E7D02"/>
    <w:rsid w:val="005F6CBE"/>
    <w:rsid w:val="005F7EC3"/>
    <w:rsid w:val="00602766"/>
    <w:rsid w:val="006046CD"/>
    <w:rsid w:val="006053DE"/>
    <w:rsid w:val="00606606"/>
    <w:rsid w:val="00610FD1"/>
    <w:rsid w:val="00616AA9"/>
    <w:rsid w:val="006179E0"/>
    <w:rsid w:val="00621D5F"/>
    <w:rsid w:val="00625A5D"/>
    <w:rsid w:val="00631237"/>
    <w:rsid w:val="00631948"/>
    <w:rsid w:val="0063287D"/>
    <w:rsid w:val="00640039"/>
    <w:rsid w:val="0064676B"/>
    <w:rsid w:val="00647E5B"/>
    <w:rsid w:val="00652FEB"/>
    <w:rsid w:val="00654CE0"/>
    <w:rsid w:val="00655ABC"/>
    <w:rsid w:val="00660777"/>
    <w:rsid w:val="00661E47"/>
    <w:rsid w:val="006668BF"/>
    <w:rsid w:val="00666E23"/>
    <w:rsid w:val="00673AF8"/>
    <w:rsid w:val="006820C0"/>
    <w:rsid w:val="006866DC"/>
    <w:rsid w:val="00692A72"/>
    <w:rsid w:val="006931FB"/>
    <w:rsid w:val="006937AF"/>
    <w:rsid w:val="0069423F"/>
    <w:rsid w:val="006946EF"/>
    <w:rsid w:val="00695245"/>
    <w:rsid w:val="00695290"/>
    <w:rsid w:val="00697A20"/>
    <w:rsid w:val="006A5090"/>
    <w:rsid w:val="006A5B6D"/>
    <w:rsid w:val="006B15CA"/>
    <w:rsid w:val="006B2873"/>
    <w:rsid w:val="006B2A71"/>
    <w:rsid w:val="006B3B81"/>
    <w:rsid w:val="006B68C2"/>
    <w:rsid w:val="006B6D0E"/>
    <w:rsid w:val="006B717E"/>
    <w:rsid w:val="006C0A1E"/>
    <w:rsid w:val="006D153A"/>
    <w:rsid w:val="006D1BCD"/>
    <w:rsid w:val="006D45CF"/>
    <w:rsid w:val="006D55B0"/>
    <w:rsid w:val="006E2CD9"/>
    <w:rsid w:val="006E43FD"/>
    <w:rsid w:val="006E52CE"/>
    <w:rsid w:val="006F007B"/>
    <w:rsid w:val="006F1817"/>
    <w:rsid w:val="006F201C"/>
    <w:rsid w:val="006F4372"/>
    <w:rsid w:val="006F456C"/>
    <w:rsid w:val="00700901"/>
    <w:rsid w:val="007019CB"/>
    <w:rsid w:val="00702C7B"/>
    <w:rsid w:val="00704C1E"/>
    <w:rsid w:val="007077E0"/>
    <w:rsid w:val="00707C66"/>
    <w:rsid w:val="0071018A"/>
    <w:rsid w:val="00711AE9"/>
    <w:rsid w:val="00713E3E"/>
    <w:rsid w:val="00715BC3"/>
    <w:rsid w:val="0071690B"/>
    <w:rsid w:val="007171BC"/>
    <w:rsid w:val="00717350"/>
    <w:rsid w:val="00720510"/>
    <w:rsid w:val="007237EF"/>
    <w:rsid w:val="00725874"/>
    <w:rsid w:val="0072602D"/>
    <w:rsid w:val="007305D5"/>
    <w:rsid w:val="00752DAF"/>
    <w:rsid w:val="00757706"/>
    <w:rsid w:val="00757A1E"/>
    <w:rsid w:val="00757CEA"/>
    <w:rsid w:val="0076186A"/>
    <w:rsid w:val="0076620D"/>
    <w:rsid w:val="00767F53"/>
    <w:rsid w:val="00771138"/>
    <w:rsid w:val="007743FD"/>
    <w:rsid w:val="00774AC2"/>
    <w:rsid w:val="00781F0B"/>
    <w:rsid w:val="0078647A"/>
    <w:rsid w:val="007946EF"/>
    <w:rsid w:val="0079492B"/>
    <w:rsid w:val="00796508"/>
    <w:rsid w:val="0079788D"/>
    <w:rsid w:val="007A03D8"/>
    <w:rsid w:val="007A0FD6"/>
    <w:rsid w:val="007A325F"/>
    <w:rsid w:val="007A60AA"/>
    <w:rsid w:val="007A60B7"/>
    <w:rsid w:val="007B2416"/>
    <w:rsid w:val="007B6194"/>
    <w:rsid w:val="007B71AF"/>
    <w:rsid w:val="007C00F5"/>
    <w:rsid w:val="007C4902"/>
    <w:rsid w:val="007C4E6E"/>
    <w:rsid w:val="007D02B0"/>
    <w:rsid w:val="007D3887"/>
    <w:rsid w:val="007D4254"/>
    <w:rsid w:val="007D6921"/>
    <w:rsid w:val="007E266B"/>
    <w:rsid w:val="007E55B5"/>
    <w:rsid w:val="007E5FD2"/>
    <w:rsid w:val="007F0D52"/>
    <w:rsid w:val="007F1A25"/>
    <w:rsid w:val="007F216E"/>
    <w:rsid w:val="007F5573"/>
    <w:rsid w:val="007F7275"/>
    <w:rsid w:val="008026D8"/>
    <w:rsid w:val="00810E31"/>
    <w:rsid w:val="00813BA9"/>
    <w:rsid w:val="00815175"/>
    <w:rsid w:val="00816224"/>
    <w:rsid w:val="00817983"/>
    <w:rsid w:val="00820A25"/>
    <w:rsid w:val="00824122"/>
    <w:rsid w:val="00824AF7"/>
    <w:rsid w:val="0083091A"/>
    <w:rsid w:val="0083287D"/>
    <w:rsid w:val="0083381E"/>
    <w:rsid w:val="00836D04"/>
    <w:rsid w:val="00837880"/>
    <w:rsid w:val="00840E1B"/>
    <w:rsid w:val="00841F2E"/>
    <w:rsid w:val="00851F00"/>
    <w:rsid w:val="00852FC5"/>
    <w:rsid w:val="0085514A"/>
    <w:rsid w:val="00856F51"/>
    <w:rsid w:val="008675DB"/>
    <w:rsid w:val="00867A97"/>
    <w:rsid w:val="0087115C"/>
    <w:rsid w:val="008720CE"/>
    <w:rsid w:val="00872EE9"/>
    <w:rsid w:val="00873892"/>
    <w:rsid w:val="0087517B"/>
    <w:rsid w:val="00877BB1"/>
    <w:rsid w:val="00887E0E"/>
    <w:rsid w:val="00894962"/>
    <w:rsid w:val="00894F47"/>
    <w:rsid w:val="00897560"/>
    <w:rsid w:val="008A150D"/>
    <w:rsid w:val="008A2A4C"/>
    <w:rsid w:val="008A401C"/>
    <w:rsid w:val="008A6AEA"/>
    <w:rsid w:val="008B0E67"/>
    <w:rsid w:val="008B1A15"/>
    <w:rsid w:val="008B2898"/>
    <w:rsid w:val="008B2D10"/>
    <w:rsid w:val="008B46FD"/>
    <w:rsid w:val="008C0C83"/>
    <w:rsid w:val="008C1E6D"/>
    <w:rsid w:val="008C2352"/>
    <w:rsid w:val="008C4937"/>
    <w:rsid w:val="008C5C82"/>
    <w:rsid w:val="008C5FB2"/>
    <w:rsid w:val="008D6271"/>
    <w:rsid w:val="008E2AEA"/>
    <w:rsid w:val="008E6881"/>
    <w:rsid w:val="008E76D6"/>
    <w:rsid w:val="008F0B8F"/>
    <w:rsid w:val="00903818"/>
    <w:rsid w:val="00904A2F"/>
    <w:rsid w:val="00905158"/>
    <w:rsid w:val="0090766B"/>
    <w:rsid w:val="009118ED"/>
    <w:rsid w:val="0091197E"/>
    <w:rsid w:val="00920F46"/>
    <w:rsid w:val="00922089"/>
    <w:rsid w:val="00922637"/>
    <w:rsid w:val="00922B9D"/>
    <w:rsid w:val="00924A6B"/>
    <w:rsid w:val="00927359"/>
    <w:rsid w:val="00927E04"/>
    <w:rsid w:val="009334E5"/>
    <w:rsid w:val="00933EFB"/>
    <w:rsid w:val="009407F0"/>
    <w:rsid w:val="0094380C"/>
    <w:rsid w:val="00944931"/>
    <w:rsid w:val="0094763F"/>
    <w:rsid w:val="00951413"/>
    <w:rsid w:val="00951E78"/>
    <w:rsid w:val="00953BA7"/>
    <w:rsid w:val="00955B8C"/>
    <w:rsid w:val="00961162"/>
    <w:rsid w:val="00966890"/>
    <w:rsid w:val="009709BA"/>
    <w:rsid w:val="00971D59"/>
    <w:rsid w:val="0097365B"/>
    <w:rsid w:val="00974363"/>
    <w:rsid w:val="009748E2"/>
    <w:rsid w:val="00974F60"/>
    <w:rsid w:val="00976086"/>
    <w:rsid w:val="00976CA6"/>
    <w:rsid w:val="00981543"/>
    <w:rsid w:val="009862F5"/>
    <w:rsid w:val="0099150C"/>
    <w:rsid w:val="009940F5"/>
    <w:rsid w:val="00996F32"/>
    <w:rsid w:val="009A19F4"/>
    <w:rsid w:val="009A3EC3"/>
    <w:rsid w:val="009A4BA4"/>
    <w:rsid w:val="009A72FF"/>
    <w:rsid w:val="009B091B"/>
    <w:rsid w:val="009B1202"/>
    <w:rsid w:val="009B1F1F"/>
    <w:rsid w:val="009C29D9"/>
    <w:rsid w:val="009D0A47"/>
    <w:rsid w:val="009D2E59"/>
    <w:rsid w:val="009D7153"/>
    <w:rsid w:val="009D7D73"/>
    <w:rsid w:val="009E1095"/>
    <w:rsid w:val="009E55F8"/>
    <w:rsid w:val="009E7E62"/>
    <w:rsid w:val="009F0B0E"/>
    <w:rsid w:val="009F1ADC"/>
    <w:rsid w:val="009F5DDF"/>
    <w:rsid w:val="00A03CC0"/>
    <w:rsid w:val="00A044C3"/>
    <w:rsid w:val="00A045D0"/>
    <w:rsid w:val="00A04906"/>
    <w:rsid w:val="00A04BCD"/>
    <w:rsid w:val="00A30331"/>
    <w:rsid w:val="00A30C54"/>
    <w:rsid w:val="00A51D52"/>
    <w:rsid w:val="00A57DB0"/>
    <w:rsid w:val="00A62186"/>
    <w:rsid w:val="00A65294"/>
    <w:rsid w:val="00A71AF1"/>
    <w:rsid w:val="00A74349"/>
    <w:rsid w:val="00A74DF7"/>
    <w:rsid w:val="00A761AE"/>
    <w:rsid w:val="00A77793"/>
    <w:rsid w:val="00A91AC9"/>
    <w:rsid w:val="00A946FA"/>
    <w:rsid w:val="00AA0889"/>
    <w:rsid w:val="00AA2887"/>
    <w:rsid w:val="00AB22C5"/>
    <w:rsid w:val="00AB238E"/>
    <w:rsid w:val="00AB5045"/>
    <w:rsid w:val="00AB5573"/>
    <w:rsid w:val="00AC0B0A"/>
    <w:rsid w:val="00AC1E14"/>
    <w:rsid w:val="00AC2D1B"/>
    <w:rsid w:val="00AE2414"/>
    <w:rsid w:val="00AE335D"/>
    <w:rsid w:val="00AE387F"/>
    <w:rsid w:val="00AE3F0B"/>
    <w:rsid w:val="00AF0E8F"/>
    <w:rsid w:val="00AF48FF"/>
    <w:rsid w:val="00B06985"/>
    <w:rsid w:val="00B06A1B"/>
    <w:rsid w:val="00B15255"/>
    <w:rsid w:val="00B237B9"/>
    <w:rsid w:val="00B27A17"/>
    <w:rsid w:val="00B32AB4"/>
    <w:rsid w:val="00B34842"/>
    <w:rsid w:val="00B400C3"/>
    <w:rsid w:val="00B4407C"/>
    <w:rsid w:val="00B5370A"/>
    <w:rsid w:val="00B55470"/>
    <w:rsid w:val="00B566F0"/>
    <w:rsid w:val="00B62D99"/>
    <w:rsid w:val="00B6465F"/>
    <w:rsid w:val="00B71F84"/>
    <w:rsid w:val="00B76A55"/>
    <w:rsid w:val="00B83002"/>
    <w:rsid w:val="00B8441B"/>
    <w:rsid w:val="00B85682"/>
    <w:rsid w:val="00B9175C"/>
    <w:rsid w:val="00B96C11"/>
    <w:rsid w:val="00B976A1"/>
    <w:rsid w:val="00BA3C21"/>
    <w:rsid w:val="00BA4353"/>
    <w:rsid w:val="00BA77FF"/>
    <w:rsid w:val="00BB1E4B"/>
    <w:rsid w:val="00BB509D"/>
    <w:rsid w:val="00BB60E6"/>
    <w:rsid w:val="00BC3F4F"/>
    <w:rsid w:val="00BC46AA"/>
    <w:rsid w:val="00BC51CE"/>
    <w:rsid w:val="00BC51FA"/>
    <w:rsid w:val="00BD0023"/>
    <w:rsid w:val="00BD1904"/>
    <w:rsid w:val="00BE06C0"/>
    <w:rsid w:val="00BE0893"/>
    <w:rsid w:val="00BF1A34"/>
    <w:rsid w:val="00BF7D08"/>
    <w:rsid w:val="00C01D10"/>
    <w:rsid w:val="00C0552F"/>
    <w:rsid w:val="00C07D54"/>
    <w:rsid w:val="00C13A18"/>
    <w:rsid w:val="00C158E1"/>
    <w:rsid w:val="00C225AC"/>
    <w:rsid w:val="00C25FD8"/>
    <w:rsid w:val="00C354EF"/>
    <w:rsid w:val="00C361C9"/>
    <w:rsid w:val="00C3774A"/>
    <w:rsid w:val="00C3796A"/>
    <w:rsid w:val="00C418CB"/>
    <w:rsid w:val="00C447B9"/>
    <w:rsid w:val="00C4694A"/>
    <w:rsid w:val="00C507EA"/>
    <w:rsid w:val="00C5190C"/>
    <w:rsid w:val="00C55581"/>
    <w:rsid w:val="00C572FA"/>
    <w:rsid w:val="00C57C31"/>
    <w:rsid w:val="00C7038E"/>
    <w:rsid w:val="00C7675D"/>
    <w:rsid w:val="00C770EA"/>
    <w:rsid w:val="00C80C46"/>
    <w:rsid w:val="00C8498E"/>
    <w:rsid w:val="00C9039F"/>
    <w:rsid w:val="00C9239E"/>
    <w:rsid w:val="00CA5989"/>
    <w:rsid w:val="00CA620A"/>
    <w:rsid w:val="00CB043F"/>
    <w:rsid w:val="00CB1765"/>
    <w:rsid w:val="00CB66A8"/>
    <w:rsid w:val="00CB7D2B"/>
    <w:rsid w:val="00CC3D71"/>
    <w:rsid w:val="00CC70DA"/>
    <w:rsid w:val="00CC7B34"/>
    <w:rsid w:val="00CE0890"/>
    <w:rsid w:val="00CE13F6"/>
    <w:rsid w:val="00CE5729"/>
    <w:rsid w:val="00CE5D01"/>
    <w:rsid w:val="00CE793B"/>
    <w:rsid w:val="00CF3805"/>
    <w:rsid w:val="00CF6FEB"/>
    <w:rsid w:val="00CF718D"/>
    <w:rsid w:val="00D0031E"/>
    <w:rsid w:val="00D02AD6"/>
    <w:rsid w:val="00D040FD"/>
    <w:rsid w:val="00D12FA9"/>
    <w:rsid w:val="00D14D81"/>
    <w:rsid w:val="00D1727E"/>
    <w:rsid w:val="00D206E5"/>
    <w:rsid w:val="00D23AFF"/>
    <w:rsid w:val="00D24AF7"/>
    <w:rsid w:val="00D258E1"/>
    <w:rsid w:val="00D31990"/>
    <w:rsid w:val="00D3567A"/>
    <w:rsid w:val="00D3597F"/>
    <w:rsid w:val="00D36508"/>
    <w:rsid w:val="00D4433F"/>
    <w:rsid w:val="00D4476D"/>
    <w:rsid w:val="00D50E86"/>
    <w:rsid w:val="00D53F4C"/>
    <w:rsid w:val="00D5583F"/>
    <w:rsid w:val="00D63A9F"/>
    <w:rsid w:val="00D65EC7"/>
    <w:rsid w:val="00D71970"/>
    <w:rsid w:val="00D771CE"/>
    <w:rsid w:val="00D7755D"/>
    <w:rsid w:val="00D8075A"/>
    <w:rsid w:val="00D821C7"/>
    <w:rsid w:val="00D8256F"/>
    <w:rsid w:val="00D82662"/>
    <w:rsid w:val="00D8707B"/>
    <w:rsid w:val="00D9151F"/>
    <w:rsid w:val="00DB166B"/>
    <w:rsid w:val="00DB3694"/>
    <w:rsid w:val="00DB512C"/>
    <w:rsid w:val="00DB5981"/>
    <w:rsid w:val="00DC2EA7"/>
    <w:rsid w:val="00DC3883"/>
    <w:rsid w:val="00DC63B6"/>
    <w:rsid w:val="00DD2707"/>
    <w:rsid w:val="00DD3C8C"/>
    <w:rsid w:val="00DE0E83"/>
    <w:rsid w:val="00DE10C6"/>
    <w:rsid w:val="00DE2B34"/>
    <w:rsid w:val="00DE43CB"/>
    <w:rsid w:val="00DE5E89"/>
    <w:rsid w:val="00DE6421"/>
    <w:rsid w:val="00DE665C"/>
    <w:rsid w:val="00DE74BF"/>
    <w:rsid w:val="00DF4CB4"/>
    <w:rsid w:val="00E00422"/>
    <w:rsid w:val="00E01016"/>
    <w:rsid w:val="00E02FD3"/>
    <w:rsid w:val="00E12960"/>
    <w:rsid w:val="00E15290"/>
    <w:rsid w:val="00E15D27"/>
    <w:rsid w:val="00E1639D"/>
    <w:rsid w:val="00E17819"/>
    <w:rsid w:val="00E24571"/>
    <w:rsid w:val="00E2495C"/>
    <w:rsid w:val="00E323D7"/>
    <w:rsid w:val="00E4016C"/>
    <w:rsid w:val="00E40D2B"/>
    <w:rsid w:val="00E40DF7"/>
    <w:rsid w:val="00E42419"/>
    <w:rsid w:val="00E44343"/>
    <w:rsid w:val="00E50156"/>
    <w:rsid w:val="00E52936"/>
    <w:rsid w:val="00E550E9"/>
    <w:rsid w:val="00E56306"/>
    <w:rsid w:val="00E570EF"/>
    <w:rsid w:val="00E746F5"/>
    <w:rsid w:val="00E76287"/>
    <w:rsid w:val="00E8571A"/>
    <w:rsid w:val="00E8599E"/>
    <w:rsid w:val="00E85CB3"/>
    <w:rsid w:val="00E86E3C"/>
    <w:rsid w:val="00E8788B"/>
    <w:rsid w:val="00E87BB8"/>
    <w:rsid w:val="00E9344D"/>
    <w:rsid w:val="00E957A8"/>
    <w:rsid w:val="00E967F9"/>
    <w:rsid w:val="00E96E24"/>
    <w:rsid w:val="00EA02C9"/>
    <w:rsid w:val="00EA091F"/>
    <w:rsid w:val="00EA1EF7"/>
    <w:rsid w:val="00EA7883"/>
    <w:rsid w:val="00EB044E"/>
    <w:rsid w:val="00EB0ECA"/>
    <w:rsid w:val="00EB123F"/>
    <w:rsid w:val="00EC0031"/>
    <w:rsid w:val="00EC0625"/>
    <w:rsid w:val="00EC5033"/>
    <w:rsid w:val="00ED172A"/>
    <w:rsid w:val="00ED6DA4"/>
    <w:rsid w:val="00EE0C73"/>
    <w:rsid w:val="00EE0F1F"/>
    <w:rsid w:val="00EE1C3F"/>
    <w:rsid w:val="00EE3ED8"/>
    <w:rsid w:val="00EE6FBD"/>
    <w:rsid w:val="00EF07E5"/>
    <w:rsid w:val="00EF0AE3"/>
    <w:rsid w:val="00EF46C7"/>
    <w:rsid w:val="00EF764C"/>
    <w:rsid w:val="00F00EC8"/>
    <w:rsid w:val="00F011E2"/>
    <w:rsid w:val="00F078A3"/>
    <w:rsid w:val="00F12009"/>
    <w:rsid w:val="00F121AC"/>
    <w:rsid w:val="00F13044"/>
    <w:rsid w:val="00F2049C"/>
    <w:rsid w:val="00F213B0"/>
    <w:rsid w:val="00F32CFD"/>
    <w:rsid w:val="00F33C88"/>
    <w:rsid w:val="00F33ECD"/>
    <w:rsid w:val="00F352AF"/>
    <w:rsid w:val="00F428ED"/>
    <w:rsid w:val="00F55F9F"/>
    <w:rsid w:val="00F56829"/>
    <w:rsid w:val="00F57172"/>
    <w:rsid w:val="00F5770E"/>
    <w:rsid w:val="00F6290C"/>
    <w:rsid w:val="00F6768B"/>
    <w:rsid w:val="00F70E19"/>
    <w:rsid w:val="00F71D40"/>
    <w:rsid w:val="00F72583"/>
    <w:rsid w:val="00F7361E"/>
    <w:rsid w:val="00F737CA"/>
    <w:rsid w:val="00F74E6E"/>
    <w:rsid w:val="00F775A6"/>
    <w:rsid w:val="00F77EF8"/>
    <w:rsid w:val="00F811D5"/>
    <w:rsid w:val="00F81F0E"/>
    <w:rsid w:val="00F86C1D"/>
    <w:rsid w:val="00F959B1"/>
    <w:rsid w:val="00FA0D18"/>
    <w:rsid w:val="00FA1318"/>
    <w:rsid w:val="00FA7980"/>
    <w:rsid w:val="00FB19F7"/>
    <w:rsid w:val="00FB2EAA"/>
    <w:rsid w:val="00FB5829"/>
    <w:rsid w:val="00FC123F"/>
    <w:rsid w:val="00FC3376"/>
    <w:rsid w:val="00FC5454"/>
    <w:rsid w:val="00FD12DC"/>
    <w:rsid w:val="00FD726A"/>
    <w:rsid w:val="00FE022B"/>
    <w:rsid w:val="00FE2777"/>
    <w:rsid w:val="00FE2CB2"/>
    <w:rsid w:val="00FE3970"/>
    <w:rsid w:val="00FE5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A8DE19"/>
  <w15:chartTrackingRefBased/>
  <w15:docId w15:val="{B1B9D009-B0D3-4243-B37A-540BA0E5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C99"/>
    <w:pPr>
      <w:spacing w:before="120" w:after="60"/>
      <w:jc w:val="both"/>
    </w:pPr>
    <w:rPr>
      <w:rFonts w:ascii="Marianne" w:eastAsia="Times New Roman" w:hAnsi="Marianne"/>
    </w:rPr>
  </w:style>
  <w:style w:type="paragraph" w:styleId="Titre1">
    <w:name w:val="heading 1"/>
    <w:basedOn w:val="Normal"/>
    <w:next w:val="Normal"/>
    <w:link w:val="Titre1Car"/>
    <w:qFormat/>
    <w:rsid w:val="00A71AF1"/>
    <w:pPr>
      <w:keepNext/>
      <w:spacing w:before="240"/>
      <w:outlineLvl w:val="0"/>
    </w:pPr>
    <w:rPr>
      <w:rFonts w:ascii="Arial Gras" w:hAnsi="Arial Gras"/>
      <w:b/>
      <w:caps/>
    </w:rPr>
  </w:style>
  <w:style w:type="paragraph" w:styleId="Titre2">
    <w:name w:val="heading 2"/>
    <w:basedOn w:val="Normal"/>
    <w:next w:val="Normal"/>
    <w:link w:val="Titre2Car"/>
    <w:qFormat/>
    <w:rsid w:val="00A71AF1"/>
    <w:pPr>
      <w:keepNext/>
      <w:outlineLvl w:val="1"/>
    </w:pPr>
    <w:rPr>
      <w:rFonts w:ascii="Arial Gras" w:hAnsi="Arial Gras"/>
      <w:b/>
    </w:rPr>
  </w:style>
  <w:style w:type="paragraph" w:styleId="Titre3">
    <w:name w:val="heading 3"/>
    <w:basedOn w:val="Normal"/>
    <w:next w:val="Normal"/>
    <w:link w:val="Titre3Car"/>
    <w:qFormat/>
    <w:rsid w:val="00A71AF1"/>
    <w:pPr>
      <w:keepNext/>
      <w:spacing w:before="60"/>
      <w:outlineLvl w:val="2"/>
    </w:pPr>
    <w:rPr>
      <w:i/>
    </w:rPr>
  </w:style>
  <w:style w:type="paragraph" w:styleId="Titre4">
    <w:name w:val="heading 4"/>
    <w:basedOn w:val="Normal"/>
    <w:next w:val="Normal"/>
    <w:link w:val="Titre4Car"/>
    <w:qFormat/>
    <w:rsid w:val="00A71AF1"/>
    <w:pPr>
      <w:keepNext/>
      <w:spacing w:before="240"/>
      <w:outlineLvl w:val="3"/>
    </w:pPr>
    <w:rPr>
      <w:b/>
      <w:i/>
    </w:rPr>
  </w:style>
  <w:style w:type="paragraph" w:styleId="Titre5">
    <w:name w:val="heading 5"/>
    <w:basedOn w:val="Normal"/>
    <w:next w:val="Normal"/>
    <w:link w:val="Titre5Car"/>
    <w:qFormat/>
    <w:rsid w:val="00A71AF1"/>
    <w:pPr>
      <w:spacing w:before="24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71AF1"/>
    <w:rPr>
      <w:rFonts w:ascii="Arial Gras" w:eastAsia="Times New Roman" w:hAnsi="Arial Gras" w:cs="Times New Roman"/>
      <w:b/>
      <w:caps/>
      <w:sz w:val="20"/>
      <w:szCs w:val="20"/>
      <w:lang w:eastAsia="fr-FR"/>
    </w:rPr>
  </w:style>
  <w:style w:type="character" w:customStyle="1" w:styleId="Titre2Car">
    <w:name w:val="Titre 2 Car"/>
    <w:link w:val="Titre2"/>
    <w:rsid w:val="00A71AF1"/>
    <w:rPr>
      <w:rFonts w:ascii="Arial Gras" w:eastAsia="Times New Roman" w:hAnsi="Arial Gras" w:cs="Times New Roman"/>
      <w:b/>
      <w:sz w:val="20"/>
      <w:szCs w:val="20"/>
      <w:lang w:eastAsia="fr-FR"/>
    </w:rPr>
  </w:style>
  <w:style w:type="character" w:customStyle="1" w:styleId="Titre3Car">
    <w:name w:val="Titre 3 Car"/>
    <w:link w:val="Titre3"/>
    <w:rsid w:val="00A71AF1"/>
    <w:rPr>
      <w:rFonts w:ascii="Arial" w:eastAsia="Times New Roman" w:hAnsi="Arial" w:cs="Times New Roman"/>
      <w:i/>
      <w:sz w:val="20"/>
      <w:szCs w:val="20"/>
      <w:lang w:eastAsia="fr-FR"/>
    </w:rPr>
  </w:style>
  <w:style w:type="character" w:customStyle="1" w:styleId="Titre4Car">
    <w:name w:val="Titre 4 Car"/>
    <w:link w:val="Titre4"/>
    <w:rsid w:val="00A71AF1"/>
    <w:rPr>
      <w:rFonts w:ascii="Arial" w:eastAsia="Times New Roman" w:hAnsi="Arial" w:cs="Times New Roman"/>
      <w:b/>
      <w:i/>
      <w:sz w:val="20"/>
      <w:szCs w:val="20"/>
      <w:lang w:eastAsia="fr-FR"/>
    </w:rPr>
  </w:style>
  <w:style w:type="character" w:customStyle="1" w:styleId="Titre5Car">
    <w:name w:val="Titre 5 Car"/>
    <w:link w:val="Titre5"/>
    <w:rsid w:val="00A71AF1"/>
    <w:rPr>
      <w:rFonts w:ascii="Arial" w:eastAsia="Times New Roman" w:hAnsi="Arial" w:cs="Times New Roman"/>
      <w:sz w:val="20"/>
      <w:szCs w:val="20"/>
      <w:lang w:eastAsia="fr-FR"/>
    </w:rPr>
  </w:style>
  <w:style w:type="paragraph" w:styleId="TM1">
    <w:name w:val="toc 1"/>
    <w:basedOn w:val="Normal"/>
    <w:next w:val="Normal"/>
    <w:uiPriority w:val="39"/>
    <w:rsid w:val="00A71AF1"/>
    <w:pPr>
      <w:spacing w:after="120"/>
      <w:jc w:val="left"/>
    </w:pPr>
    <w:rPr>
      <w:rFonts w:ascii="Times New Roman" w:hAnsi="Times New Roman"/>
      <w:b/>
      <w:bCs/>
      <w:caps/>
    </w:rPr>
  </w:style>
  <w:style w:type="paragraph" w:styleId="Pieddepage">
    <w:name w:val="footer"/>
    <w:basedOn w:val="Normal"/>
    <w:link w:val="PieddepageCar"/>
    <w:rsid w:val="00A71AF1"/>
    <w:pPr>
      <w:tabs>
        <w:tab w:val="center" w:pos="4536"/>
        <w:tab w:val="right" w:pos="9072"/>
      </w:tabs>
    </w:pPr>
  </w:style>
  <w:style w:type="character" w:customStyle="1" w:styleId="PieddepageCar">
    <w:name w:val="Pied de page Car"/>
    <w:link w:val="Pieddepage"/>
    <w:rsid w:val="00A71AF1"/>
    <w:rPr>
      <w:rFonts w:ascii="Arial" w:eastAsia="Times New Roman" w:hAnsi="Arial" w:cs="Times New Roman"/>
      <w:sz w:val="20"/>
      <w:szCs w:val="20"/>
      <w:lang w:eastAsia="fr-FR"/>
    </w:rPr>
  </w:style>
  <w:style w:type="paragraph" w:styleId="TM2">
    <w:name w:val="toc 2"/>
    <w:basedOn w:val="Normal"/>
    <w:next w:val="Normal"/>
    <w:uiPriority w:val="39"/>
    <w:rsid w:val="00A71AF1"/>
    <w:pPr>
      <w:ind w:left="200"/>
      <w:jc w:val="left"/>
    </w:pPr>
    <w:rPr>
      <w:rFonts w:ascii="Times New Roman" w:hAnsi="Times New Roman"/>
      <w:smallCaps/>
    </w:rPr>
  </w:style>
  <w:style w:type="paragraph" w:styleId="TM3">
    <w:name w:val="toc 3"/>
    <w:basedOn w:val="Normal"/>
    <w:next w:val="Normal"/>
    <w:uiPriority w:val="39"/>
    <w:rsid w:val="00A71AF1"/>
    <w:pPr>
      <w:ind w:left="400"/>
      <w:jc w:val="left"/>
    </w:pPr>
    <w:rPr>
      <w:rFonts w:ascii="Times New Roman" w:hAnsi="Times New Roman"/>
      <w:i/>
      <w:iCs/>
    </w:rPr>
  </w:style>
  <w:style w:type="paragraph" w:styleId="TM4">
    <w:name w:val="toc 4"/>
    <w:basedOn w:val="Normal"/>
    <w:next w:val="Normal"/>
    <w:semiHidden/>
    <w:rsid w:val="00A71AF1"/>
    <w:pPr>
      <w:ind w:left="600"/>
      <w:jc w:val="left"/>
    </w:pPr>
    <w:rPr>
      <w:rFonts w:ascii="Times New Roman" w:hAnsi="Times New Roman"/>
      <w:sz w:val="18"/>
      <w:szCs w:val="18"/>
    </w:rPr>
  </w:style>
  <w:style w:type="paragraph" w:styleId="TM5">
    <w:name w:val="toc 5"/>
    <w:basedOn w:val="Normal"/>
    <w:next w:val="Normal"/>
    <w:semiHidden/>
    <w:rsid w:val="00A71AF1"/>
    <w:pPr>
      <w:ind w:left="800"/>
      <w:jc w:val="left"/>
    </w:pPr>
    <w:rPr>
      <w:rFonts w:ascii="Times New Roman" w:hAnsi="Times New Roman"/>
      <w:sz w:val="18"/>
      <w:szCs w:val="18"/>
    </w:rPr>
  </w:style>
  <w:style w:type="paragraph" w:styleId="TM6">
    <w:name w:val="toc 6"/>
    <w:basedOn w:val="Normal"/>
    <w:next w:val="Normal"/>
    <w:semiHidden/>
    <w:rsid w:val="00A71AF1"/>
    <w:pPr>
      <w:ind w:left="1000"/>
      <w:jc w:val="left"/>
    </w:pPr>
    <w:rPr>
      <w:rFonts w:ascii="Times New Roman" w:hAnsi="Times New Roman"/>
      <w:sz w:val="18"/>
      <w:szCs w:val="18"/>
    </w:rPr>
  </w:style>
  <w:style w:type="paragraph" w:styleId="TM7">
    <w:name w:val="toc 7"/>
    <w:basedOn w:val="Normal"/>
    <w:next w:val="Normal"/>
    <w:semiHidden/>
    <w:rsid w:val="00A71AF1"/>
    <w:pPr>
      <w:ind w:left="1200"/>
      <w:jc w:val="left"/>
    </w:pPr>
    <w:rPr>
      <w:rFonts w:ascii="Times New Roman" w:hAnsi="Times New Roman"/>
      <w:sz w:val="18"/>
      <w:szCs w:val="18"/>
    </w:rPr>
  </w:style>
  <w:style w:type="paragraph" w:styleId="TM8">
    <w:name w:val="toc 8"/>
    <w:basedOn w:val="Normal"/>
    <w:next w:val="Normal"/>
    <w:semiHidden/>
    <w:rsid w:val="00A71AF1"/>
    <w:pPr>
      <w:ind w:left="1400"/>
      <w:jc w:val="left"/>
    </w:pPr>
    <w:rPr>
      <w:rFonts w:ascii="Times New Roman" w:hAnsi="Times New Roman"/>
      <w:sz w:val="18"/>
      <w:szCs w:val="18"/>
    </w:rPr>
  </w:style>
  <w:style w:type="paragraph" w:styleId="TM9">
    <w:name w:val="toc 9"/>
    <w:basedOn w:val="Normal"/>
    <w:next w:val="Normal"/>
    <w:semiHidden/>
    <w:rsid w:val="00A71AF1"/>
    <w:pPr>
      <w:ind w:left="1600"/>
      <w:jc w:val="left"/>
    </w:pPr>
    <w:rPr>
      <w:rFonts w:ascii="Times New Roman" w:hAnsi="Times New Roman"/>
      <w:sz w:val="18"/>
      <w:szCs w:val="18"/>
    </w:rPr>
  </w:style>
  <w:style w:type="paragraph" w:styleId="Commentaire">
    <w:name w:val="annotation text"/>
    <w:basedOn w:val="Normal"/>
    <w:link w:val="CommentaireCar"/>
    <w:uiPriority w:val="99"/>
    <w:semiHidden/>
    <w:rsid w:val="00A71AF1"/>
    <w:rPr>
      <w:sz w:val="22"/>
    </w:rPr>
  </w:style>
  <w:style w:type="character" w:customStyle="1" w:styleId="CommentaireCar">
    <w:name w:val="Commentaire Car"/>
    <w:link w:val="Commentaire"/>
    <w:uiPriority w:val="99"/>
    <w:semiHidden/>
    <w:rsid w:val="00A71AF1"/>
    <w:rPr>
      <w:rFonts w:ascii="Arial" w:eastAsia="Times New Roman" w:hAnsi="Arial" w:cs="Times New Roman"/>
      <w:szCs w:val="20"/>
      <w:lang w:eastAsia="fr-FR"/>
    </w:rPr>
  </w:style>
  <w:style w:type="character" w:styleId="Numrodepage">
    <w:name w:val="page number"/>
    <w:basedOn w:val="Policepardfaut"/>
    <w:qFormat/>
    <w:rsid w:val="00A71AF1"/>
  </w:style>
  <w:style w:type="paragraph" w:styleId="Titre">
    <w:name w:val="Title"/>
    <w:basedOn w:val="Normal"/>
    <w:link w:val="TitreCar"/>
    <w:qFormat/>
    <w:rsid w:val="00A71AF1"/>
    <w:pPr>
      <w:jc w:val="center"/>
    </w:pPr>
    <w:rPr>
      <w:b/>
      <w:sz w:val="26"/>
    </w:rPr>
  </w:style>
  <w:style w:type="character" w:customStyle="1" w:styleId="TitreCar">
    <w:name w:val="Titre Car"/>
    <w:link w:val="Titre"/>
    <w:rsid w:val="00A71AF1"/>
    <w:rPr>
      <w:rFonts w:ascii="Arial" w:eastAsia="Times New Roman" w:hAnsi="Arial" w:cs="Times New Roman"/>
      <w:b/>
      <w:sz w:val="26"/>
      <w:szCs w:val="20"/>
      <w:lang w:eastAsia="fr-FR"/>
    </w:rPr>
  </w:style>
  <w:style w:type="character" w:styleId="Appelnotedebasdep">
    <w:name w:val="footnote reference"/>
    <w:rsid w:val="00A71AF1"/>
    <w:rPr>
      <w:vertAlign w:val="superscript"/>
    </w:rPr>
  </w:style>
  <w:style w:type="paragraph" w:styleId="Notedebasdepage">
    <w:name w:val="footnote text"/>
    <w:basedOn w:val="Normal"/>
    <w:link w:val="NotedebasdepageCar"/>
    <w:semiHidden/>
    <w:rsid w:val="00A71AF1"/>
    <w:rPr>
      <w:sz w:val="16"/>
    </w:rPr>
  </w:style>
  <w:style w:type="character" w:customStyle="1" w:styleId="NotedebasdepageCar">
    <w:name w:val="Note de bas de page Car"/>
    <w:link w:val="Notedebasdepage"/>
    <w:semiHidden/>
    <w:rsid w:val="00A71AF1"/>
    <w:rPr>
      <w:rFonts w:ascii="Arial" w:eastAsia="Times New Roman" w:hAnsi="Arial" w:cs="Times New Roman"/>
      <w:sz w:val="16"/>
      <w:szCs w:val="20"/>
      <w:lang w:eastAsia="fr-FR"/>
    </w:rPr>
  </w:style>
  <w:style w:type="character" w:styleId="Lienhypertexte">
    <w:name w:val="Hyperlink"/>
    <w:uiPriority w:val="99"/>
    <w:rsid w:val="00A71AF1"/>
    <w:rPr>
      <w:color w:val="0000FF"/>
      <w:u w:val="single"/>
    </w:rPr>
  </w:style>
  <w:style w:type="table" w:styleId="Grilledutableau">
    <w:name w:val="Table Grid"/>
    <w:basedOn w:val="TableauNormal"/>
    <w:rsid w:val="00A71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71AF1"/>
    <w:pPr>
      <w:spacing w:after="120" w:line="480" w:lineRule="auto"/>
    </w:pPr>
    <w:rPr>
      <w:szCs w:val="24"/>
    </w:rPr>
  </w:style>
  <w:style w:type="character" w:customStyle="1" w:styleId="Corpsdetexte2Car">
    <w:name w:val="Corps de texte 2 Car"/>
    <w:link w:val="Corpsdetexte2"/>
    <w:rsid w:val="00A71AF1"/>
    <w:rPr>
      <w:rFonts w:ascii="Arial" w:eastAsia="Times New Roman" w:hAnsi="Arial" w:cs="Times New Roman"/>
      <w:sz w:val="20"/>
      <w:szCs w:val="24"/>
      <w:lang w:eastAsia="fr-FR"/>
    </w:rPr>
  </w:style>
  <w:style w:type="paragraph" w:customStyle="1" w:styleId="ApresTitres">
    <w:name w:val="Apres_Titres"/>
    <w:basedOn w:val="Normal"/>
    <w:rsid w:val="00A71AF1"/>
    <w:pPr>
      <w:spacing w:before="240"/>
    </w:pPr>
    <w:rPr>
      <w:rFonts w:ascii="Times New Roman" w:hAnsi="Times New Roman"/>
      <w:sz w:val="22"/>
    </w:rPr>
  </w:style>
  <w:style w:type="paragraph" w:styleId="En-tte">
    <w:name w:val="header"/>
    <w:basedOn w:val="Normal"/>
    <w:link w:val="En-tteCar"/>
    <w:rsid w:val="00A71AF1"/>
    <w:pPr>
      <w:tabs>
        <w:tab w:val="center" w:pos="4536"/>
        <w:tab w:val="right" w:pos="9072"/>
      </w:tabs>
    </w:pPr>
  </w:style>
  <w:style w:type="character" w:customStyle="1" w:styleId="En-tteCar">
    <w:name w:val="En-tête Car"/>
    <w:link w:val="En-tte"/>
    <w:rsid w:val="00A71AF1"/>
    <w:rPr>
      <w:rFonts w:ascii="Arial" w:eastAsia="Times New Roman" w:hAnsi="Arial" w:cs="Times New Roman"/>
      <w:sz w:val="20"/>
      <w:szCs w:val="20"/>
      <w:lang w:eastAsia="fr-FR"/>
    </w:rPr>
  </w:style>
  <w:style w:type="character" w:styleId="Marquedecommentaire">
    <w:name w:val="annotation reference"/>
    <w:uiPriority w:val="99"/>
    <w:semiHidden/>
    <w:rsid w:val="00A71AF1"/>
    <w:rPr>
      <w:sz w:val="16"/>
      <w:szCs w:val="16"/>
    </w:rPr>
  </w:style>
  <w:style w:type="paragraph" w:styleId="Objetducommentaire">
    <w:name w:val="annotation subject"/>
    <w:basedOn w:val="Commentaire"/>
    <w:next w:val="Commentaire"/>
    <w:link w:val="ObjetducommentaireCar"/>
    <w:semiHidden/>
    <w:rsid w:val="00A71AF1"/>
    <w:rPr>
      <w:b/>
      <w:bCs/>
      <w:sz w:val="20"/>
    </w:rPr>
  </w:style>
  <w:style w:type="character" w:customStyle="1" w:styleId="ObjetducommentaireCar">
    <w:name w:val="Objet du commentaire Car"/>
    <w:link w:val="Objetducommentaire"/>
    <w:semiHidden/>
    <w:rsid w:val="00A71AF1"/>
    <w:rPr>
      <w:rFonts w:ascii="Arial" w:eastAsia="Times New Roman" w:hAnsi="Arial" w:cs="Times New Roman"/>
      <w:b/>
      <w:bCs/>
      <w:sz w:val="20"/>
      <w:szCs w:val="20"/>
      <w:lang w:eastAsia="fr-FR"/>
    </w:rPr>
  </w:style>
  <w:style w:type="paragraph" w:styleId="Textedebulles">
    <w:name w:val="Balloon Text"/>
    <w:basedOn w:val="Normal"/>
    <w:link w:val="TextedebullesCar"/>
    <w:semiHidden/>
    <w:rsid w:val="00A71AF1"/>
    <w:rPr>
      <w:rFonts w:ascii="Tahoma" w:hAnsi="Tahoma" w:cs="Tahoma"/>
      <w:sz w:val="16"/>
      <w:szCs w:val="16"/>
    </w:rPr>
  </w:style>
  <w:style w:type="character" w:customStyle="1" w:styleId="TextedebullesCar">
    <w:name w:val="Texte de bulles Car"/>
    <w:link w:val="Textedebulles"/>
    <w:semiHidden/>
    <w:rsid w:val="00A71AF1"/>
    <w:rPr>
      <w:rFonts w:ascii="Tahoma" w:eastAsia="Times New Roman" w:hAnsi="Tahoma" w:cs="Tahoma"/>
      <w:sz w:val="16"/>
      <w:szCs w:val="16"/>
      <w:lang w:eastAsia="fr-FR"/>
    </w:rPr>
  </w:style>
  <w:style w:type="paragraph" w:customStyle="1" w:styleId="RedTxt">
    <w:name w:val="RedTxt"/>
    <w:basedOn w:val="Normal"/>
    <w:rsid w:val="00A71AF1"/>
    <w:pPr>
      <w:keepLines/>
      <w:widowControl w:val="0"/>
      <w:jc w:val="left"/>
    </w:pPr>
    <w:rPr>
      <w:snapToGrid w:val="0"/>
      <w:sz w:val="18"/>
      <w:szCs w:val="18"/>
    </w:rPr>
  </w:style>
  <w:style w:type="paragraph" w:customStyle="1" w:styleId="Zmaquette">
    <w:name w:val="Zmaquette"/>
    <w:basedOn w:val="Normal"/>
    <w:rsid w:val="00A71AF1"/>
    <w:pPr>
      <w:spacing w:before="100"/>
      <w:jc w:val="left"/>
    </w:pPr>
    <w:rPr>
      <w:sz w:val="24"/>
      <w:szCs w:val="24"/>
    </w:rPr>
  </w:style>
  <w:style w:type="paragraph" w:customStyle="1" w:styleId="Default">
    <w:name w:val="Default"/>
    <w:rsid w:val="00A71AF1"/>
    <w:pPr>
      <w:widowControl w:val="0"/>
      <w:autoSpaceDE w:val="0"/>
      <w:autoSpaceDN w:val="0"/>
      <w:adjustRightInd w:val="0"/>
    </w:pPr>
    <w:rPr>
      <w:rFonts w:ascii="Garamond" w:eastAsia="Times New Roman" w:hAnsi="Garamond" w:cs="Garamond"/>
      <w:color w:val="000000"/>
      <w:sz w:val="24"/>
      <w:szCs w:val="24"/>
    </w:rPr>
  </w:style>
  <w:style w:type="paragraph" w:customStyle="1" w:styleId="Style11ptGrasNoirToutenmajusculeCentrHautOmbreT">
    <w:name w:val="Style 11 pt Gras Noir Tout en majuscule Centré Haut: (Ombrée T..."/>
    <w:basedOn w:val="Normal"/>
    <w:rsid w:val="00A71AF1"/>
    <w:pPr>
      <w:pBdr>
        <w:top w:val="double" w:sz="12" w:space="0" w:color="auto" w:shadow="1"/>
        <w:left w:val="double" w:sz="12" w:space="1" w:color="auto" w:shadow="1"/>
        <w:bottom w:val="double" w:sz="12" w:space="1" w:color="auto" w:shadow="1"/>
        <w:right w:val="double" w:sz="12" w:space="1" w:color="auto" w:shadow="1"/>
      </w:pBdr>
      <w:jc w:val="center"/>
    </w:pPr>
    <w:rPr>
      <w:b/>
      <w:bCs/>
      <w:caps/>
      <w:color w:val="000000"/>
    </w:rPr>
  </w:style>
  <w:style w:type="paragraph" w:styleId="Retraitcorpsdetexte">
    <w:name w:val="Body Text Indent"/>
    <w:basedOn w:val="Normal"/>
    <w:link w:val="RetraitcorpsdetexteCar"/>
    <w:rsid w:val="00A71AF1"/>
    <w:pPr>
      <w:spacing w:after="120"/>
      <w:ind w:left="283" w:right="-360"/>
      <w:jc w:val="left"/>
    </w:pPr>
    <w:rPr>
      <w:rFonts w:ascii="Times New Roman" w:hAnsi="Times New Roman"/>
      <w:lang w:eastAsia="en-US"/>
    </w:rPr>
  </w:style>
  <w:style w:type="character" w:customStyle="1" w:styleId="RetraitcorpsdetexteCar">
    <w:name w:val="Retrait corps de texte Car"/>
    <w:link w:val="Retraitcorpsdetexte"/>
    <w:rsid w:val="00A71AF1"/>
    <w:rPr>
      <w:rFonts w:ascii="Times New Roman" w:eastAsia="Times New Roman" w:hAnsi="Times New Roman" w:cs="Times New Roman"/>
      <w:sz w:val="20"/>
      <w:szCs w:val="20"/>
    </w:rPr>
  </w:style>
  <w:style w:type="paragraph" w:customStyle="1" w:styleId="NormalarialNormal">
    <w:name w:val="Normal.arialNormal"/>
    <w:basedOn w:val="Normal"/>
    <w:rsid w:val="00A71AF1"/>
    <w:pPr>
      <w:jc w:val="left"/>
    </w:pPr>
    <w:rPr>
      <w:rFonts w:eastAsia="Calibri" w:cs="Arial"/>
      <w:sz w:val="22"/>
      <w:szCs w:val="22"/>
    </w:rPr>
  </w:style>
  <w:style w:type="paragraph" w:customStyle="1" w:styleId="Normal1">
    <w:name w:val="Normal1"/>
    <w:basedOn w:val="Normal"/>
    <w:rsid w:val="00A71AF1"/>
    <w:pPr>
      <w:keepLines/>
      <w:tabs>
        <w:tab w:val="left" w:pos="284"/>
        <w:tab w:val="left" w:pos="567"/>
        <w:tab w:val="left" w:pos="851"/>
      </w:tabs>
      <w:ind w:firstLine="284"/>
    </w:pPr>
    <w:rPr>
      <w:rFonts w:ascii="Times New Roman" w:hAnsi="Times New Roman"/>
      <w:sz w:val="22"/>
    </w:rPr>
  </w:style>
  <w:style w:type="character" w:styleId="lev">
    <w:name w:val="Strong"/>
    <w:qFormat/>
    <w:rsid w:val="00A71AF1"/>
    <w:rPr>
      <w:b/>
      <w:bCs/>
    </w:rPr>
  </w:style>
  <w:style w:type="paragraph" w:styleId="Rvision">
    <w:name w:val="Revision"/>
    <w:hidden/>
    <w:uiPriority w:val="99"/>
    <w:semiHidden/>
    <w:rsid w:val="00A71AF1"/>
    <w:rPr>
      <w:rFonts w:ascii="Arial" w:eastAsia="Times New Roman" w:hAnsi="Arial"/>
    </w:rPr>
  </w:style>
  <w:style w:type="paragraph" w:customStyle="1" w:styleId="ATENcorpsdetexte">
    <w:name w:val="ATEN corps de texte"/>
    <w:basedOn w:val="Normal"/>
    <w:rsid w:val="00A71AF1"/>
    <w:pPr>
      <w:widowControl w:val="0"/>
      <w:suppressAutoHyphens/>
      <w:spacing w:after="113"/>
      <w:jc w:val="left"/>
      <w:textAlignment w:val="baseline"/>
    </w:pPr>
    <w:rPr>
      <w:rFonts w:eastAsia="Lucida Sans Unicode" w:cs="Tahoma"/>
      <w:kern w:val="1"/>
      <w:sz w:val="24"/>
      <w:szCs w:val="24"/>
      <w:lang w:eastAsia="zh-CN" w:bidi="hi-IN"/>
    </w:rPr>
  </w:style>
  <w:style w:type="paragraph" w:styleId="Paragraphedeliste">
    <w:name w:val="List Paragraph"/>
    <w:basedOn w:val="Normal"/>
    <w:uiPriority w:val="34"/>
    <w:qFormat/>
    <w:rsid w:val="000E0E46"/>
    <w:pPr>
      <w:ind w:left="720"/>
      <w:contextualSpacing/>
    </w:pPr>
  </w:style>
  <w:style w:type="character" w:styleId="Lienhypertextesuivivisit">
    <w:name w:val="FollowedHyperlink"/>
    <w:uiPriority w:val="99"/>
    <w:semiHidden/>
    <w:unhideWhenUsed/>
    <w:rsid w:val="00852FC5"/>
    <w:rPr>
      <w:color w:val="800080"/>
      <w:u w:val="single"/>
    </w:rPr>
  </w:style>
  <w:style w:type="paragraph" w:styleId="Corpsdetexte">
    <w:name w:val="Body Text"/>
    <w:basedOn w:val="Normal"/>
    <w:link w:val="CorpsdetexteCar"/>
    <w:uiPriority w:val="99"/>
    <w:unhideWhenUsed/>
    <w:rsid w:val="0087115C"/>
    <w:pPr>
      <w:spacing w:after="120"/>
    </w:pPr>
  </w:style>
  <w:style w:type="character" w:customStyle="1" w:styleId="CorpsdetexteCar">
    <w:name w:val="Corps de texte Car"/>
    <w:link w:val="Corpsdetexte"/>
    <w:uiPriority w:val="99"/>
    <w:rsid w:val="0087115C"/>
    <w:rPr>
      <w:rFonts w:ascii="Arial" w:eastAsia="Times New Roman" w:hAnsi="Arial" w:cs="Times New Roman"/>
      <w:sz w:val="20"/>
      <w:szCs w:val="20"/>
      <w:lang w:eastAsia="fr-FR"/>
    </w:rPr>
  </w:style>
  <w:style w:type="paragraph" w:customStyle="1" w:styleId="p2">
    <w:name w:val="p2"/>
    <w:basedOn w:val="Normal"/>
    <w:link w:val="p2Car"/>
    <w:rsid w:val="004E751A"/>
    <w:pPr>
      <w:widowControl w:val="0"/>
      <w:tabs>
        <w:tab w:val="left" w:pos="720"/>
      </w:tabs>
      <w:suppressAutoHyphens/>
      <w:spacing w:line="240" w:lineRule="atLeast"/>
      <w:jc w:val="left"/>
    </w:pPr>
    <w:rPr>
      <w:sz w:val="22"/>
      <w:lang w:eastAsia="ar-SA"/>
    </w:rPr>
  </w:style>
  <w:style w:type="character" w:customStyle="1" w:styleId="p2Car">
    <w:name w:val="p2 Car"/>
    <w:link w:val="p2"/>
    <w:locked/>
    <w:rsid w:val="004E751A"/>
    <w:rPr>
      <w:rFonts w:ascii="Arial" w:eastAsia="Times New Roman"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89570">
      <w:bodyDiv w:val="1"/>
      <w:marLeft w:val="0"/>
      <w:marRight w:val="0"/>
      <w:marTop w:val="0"/>
      <w:marBottom w:val="0"/>
      <w:divBdr>
        <w:top w:val="none" w:sz="0" w:space="0" w:color="auto"/>
        <w:left w:val="none" w:sz="0" w:space="0" w:color="auto"/>
        <w:bottom w:val="none" w:sz="0" w:space="0" w:color="auto"/>
        <w:right w:val="none" w:sz="0" w:space="0" w:color="auto"/>
      </w:divBdr>
    </w:div>
    <w:div w:id="639195458">
      <w:bodyDiv w:val="1"/>
      <w:marLeft w:val="0"/>
      <w:marRight w:val="0"/>
      <w:marTop w:val="0"/>
      <w:marBottom w:val="0"/>
      <w:divBdr>
        <w:top w:val="none" w:sz="0" w:space="0" w:color="auto"/>
        <w:left w:val="none" w:sz="0" w:space="0" w:color="auto"/>
        <w:bottom w:val="none" w:sz="0" w:space="0" w:color="auto"/>
        <w:right w:val="none" w:sz="0" w:space="0" w:color="auto"/>
      </w:divBdr>
    </w:div>
    <w:div w:id="810053073">
      <w:bodyDiv w:val="1"/>
      <w:marLeft w:val="0"/>
      <w:marRight w:val="0"/>
      <w:marTop w:val="0"/>
      <w:marBottom w:val="0"/>
      <w:divBdr>
        <w:top w:val="none" w:sz="0" w:space="0" w:color="auto"/>
        <w:left w:val="none" w:sz="0" w:space="0" w:color="auto"/>
        <w:bottom w:val="none" w:sz="0" w:space="0" w:color="auto"/>
        <w:right w:val="none" w:sz="0" w:space="0" w:color="auto"/>
      </w:divBdr>
    </w:div>
    <w:div w:id="1128663933">
      <w:bodyDiv w:val="1"/>
      <w:marLeft w:val="0"/>
      <w:marRight w:val="0"/>
      <w:marTop w:val="0"/>
      <w:marBottom w:val="0"/>
      <w:divBdr>
        <w:top w:val="none" w:sz="0" w:space="0" w:color="auto"/>
        <w:left w:val="none" w:sz="0" w:space="0" w:color="auto"/>
        <w:bottom w:val="none" w:sz="0" w:space="0" w:color="auto"/>
        <w:right w:val="none" w:sz="0" w:space="0" w:color="auto"/>
      </w:divBdr>
    </w:div>
    <w:div w:id="1744645697">
      <w:bodyDiv w:val="1"/>
      <w:marLeft w:val="0"/>
      <w:marRight w:val="0"/>
      <w:marTop w:val="0"/>
      <w:marBottom w:val="0"/>
      <w:divBdr>
        <w:top w:val="none" w:sz="0" w:space="0" w:color="auto"/>
        <w:left w:val="none" w:sz="0" w:space="0" w:color="auto"/>
        <w:bottom w:val="none" w:sz="0" w:space="0" w:color="auto"/>
        <w:right w:val="none" w:sz="0" w:space="0" w:color="auto"/>
      </w:divBdr>
    </w:div>
    <w:div w:id="1801142879">
      <w:bodyDiv w:val="1"/>
      <w:marLeft w:val="0"/>
      <w:marRight w:val="0"/>
      <w:marTop w:val="0"/>
      <w:marBottom w:val="0"/>
      <w:divBdr>
        <w:top w:val="none" w:sz="0" w:space="0" w:color="auto"/>
        <w:left w:val="none" w:sz="0" w:space="0" w:color="auto"/>
        <w:bottom w:val="none" w:sz="0" w:space="0" w:color="auto"/>
        <w:right w:val="none" w:sz="0" w:space="0" w:color="auto"/>
      </w:divBdr>
    </w:div>
    <w:div w:id="1894995769">
      <w:bodyDiv w:val="1"/>
      <w:marLeft w:val="0"/>
      <w:marRight w:val="0"/>
      <w:marTop w:val="0"/>
      <w:marBottom w:val="0"/>
      <w:divBdr>
        <w:top w:val="none" w:sz="0" w:space="0" w:color="auto"/>
        <w:left w:val="none" w:sz="0" w:space="0" w:color="auto"/>
        <w:bottom w:val="none" w:sz="0" w:space="0" w:color="auto"/>
        <w:right w:val="none" w:sz="0" w:space="0" w:color="auto"/>
      </w:divBdr>
    </w:div>
    <w:div w:id="2073655484">
      <w:bodyDiv w:val="1"/>
      <w:marLeft w:val="0"/>
      <w:marRight w:val="0"/>
      <w:marTop w:val="0"/>
      <w:marBottom w:val="0"/>
      <w:divBdr>
        <w:top w:val="none" w:sz="0" w:space="0" w:color="auto"/>
        <w:left w:val="none" w:sz="0" w:space="0" w:color="auto"/>
        <w:bottom w:val="none" w:sz="0" w:space="0" w:color="auto"/>
        <w:right w:val="none" w:sz="0" w:space="0" w:color="auto"/>
      </w:divBdr>
    </w:div>
    <w:div w:id="212646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DA8D3-36C7-44EA-9ED7-B0B1ECEF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824</Words>
  <Characters>4532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Onema</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GONZALEZ</dc:creator>
  <cp:keywords/>
  <cp:lastModifiedBy>Sandrine Ringenbach</cp:lastModifiedBy>
  <cp:revision>3</cp:revision>
  <cp:lastPrinted>2021-02-01T18:50:00Z</cp:lastPrinted>
  <dcterms:created xsi:type="dcterms:W3CDTF">2025-07-21T12:25:00Z</dcterms:created>
  <dcterms:modified xsi:type="dcterms:W3CDTF">2025-07-24T07:06:00Z</dcterms:modified>
</cp:coreProperties>
</file>